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0800A" w14:textId="77777777" w:rsidR="000A2A30" w:rsidRDefault="00000000">
      <w:r>
        <w:rPr>
          <w:b/>
          <w:color w:val="FF7856"/>
          <w:sz w:val="18"/>
        </w:rPr>
        <w:t>PRAKTISKT STÖD  /  BYGGARBETSMILJÖ</w:t>
      </w:r>
    </w:p>
    <w:p w14:paraId="57CCB26F" w14:textId="77777777" w:rsidR="000A2A30" w:rsidRDefault="00000000">
      <w:pPr>
        <w:pStyle w:val="Rubrik"/>
      </w:pPr>
      <w:r>
        <w:t>7 tips för överlämningen</w:t>
      </w:r>
      <w:r>
        <w:br/>
        <w:t>mellan BAS-P och BAS-U</w:t>
      </w:r>
    </w:p>
    <w:p w14:paraId="62E62C01" w14:textId="77777777" w:rsidR="000A2A30" w:rsidRDefault="00000000">
      <w:pPr>
        <w:pStyle w:val="Underrubrik"/>
      </w:pPr>
      <w:r>
        <w:t>Färre oklarheter. Tydliga nästa steg.</w:t>
      </w:r>
    </w:p>
    <w:p w14:paraId="333320D8" w14:textId="77777777" w:rsidR="000A2A30" w:rsidRDefault="00000000">
      <w:pPr>
        <w:spacing w:after="140"/>
      </w:pPr>
      <w:r>
        <w:t>Använd kontrollpunkterna som mötesagenda. Fyll i sidan 2 tillsammans och spara den med projektets underlag. Återkom till frågorna när förutsättningarna ändras.</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865"/>
      </w:tblGrid>
      <w:tr w:rsidR="000A2A30" w14:paraId="005B3A3E" w14:textId="77777777">
        <w:trPr>
          <w:cantSplit/>
          <w:jc w:val="center"/>
        </w:trPr>
        <w:tc>
          <w:tcPr>
            <w:tcW w:w="9865" w:type="dxa"/>
            <w:shd w:val="clear" w:color="auto" w:fill="EAF2F1"/>
            <w:tcMar>
              <w:top w:w="110" w:type="dxa"/>
              <w:left w:w="140" w:type="dxa"/>
              <w:bottom w:w="110" w:type="dxa"/>
              <w:right w:w="140" w:type="dxa"/>
            </w:tcMar>
            <w:vAlign w:val="center"/>
          </w:tcPr>
          <w:p w14:paraId="4B7FC952" w14:textId="77777777" w:rsidR="000A2A30" w:rsidRDefault="00000000">
            <w:pPr>
              <w:spacing w:after="0" w:line="240" w:lineRule="auto"/>
            </w:pPr>
            <w:r>
              <w:rPr>
                <w:b/>
                <w:color w:val="28706C"/>
                <w:sz w:val="20"/>
              </w:rPr>
              <w:t>Viktigt om tid och ansvar [1]</w:t>
            </w:r>
            <w:r>
              <w:rPr>
                <w:b/>
                <w:color w:val="28706C"/>
                <w:sz w:val="20"/>
              </w:rPr>
              <w:br/>
            </w:r>
            <w:r>
              <w:rPr>
                <w:sz w:val="19"/>
              </w:rPr>
              <w:t>Byggherren ska se till att överlämningen sker före det första byggnads- eller anläggningsarbetet. Fortsätter projekteringen ska BAS-P fortsätta sin samordning och föra ny eller ändrad information till BAS-U. Byggherren ska klargöra hur och när.</w:t>
            </w:r>
          </w:p>
        </w:tc>
      </w:tr>
    </w:tbl>
    <w:p w14:paraId="46D5FBC5" w14:textId="77777777" w:rsidR="000A2A30" w:rsidRDefault="000A2A30">
      <w:pPr>
        <w:spacing w:after="0" w:line="80" w:lineRule="exact"/>
      </w:pPr>
    </w:p>
    <w:p w14:paraId="1A288498" w14:textId="77777777" w:rsidR="000A2A30" w:rsidRDefault="00000000">
      <w:pPr>
        <w:spacing w:after="60"/>
      </w:pPr>
      <w:r>
        <w:rPr>
          <w:color w:val="52616A"/>
          <w:sz w:val="18"/>
        </w:rPr>
        <w:t>Kontrollpunkterna är BU:s praktiska råd – inte en fullständig kravlista. [2]</w:t>
      </w:r>
    </w:p>
    <w:p w14:paraId="1F737CC9" w14:textId="77777777" w:rsidR="000A2A30" w:rsidRDefault="00000000">
      <w:pPr>
        <w:pStyle w:val="Rubrik2"/>
      </w:pPr>
      <w:r>
        <w:t>1. Samla rätt personer i tid.</w:t>
      </w:r>
    </w:p>
    <w:p w14:paraId="2C86DC06" w14:textId="77777777" w:rsidR="000A2A30" w:rsidRDefault="00000000">
      <w:pPr>
        <w:keepLines/>
        <w:spacing w:after="40"/>
      </w:pPr>
      <w:r>
        <w:t>Boka ett samtal mellan handläggarna för BAS-P och BAS-U. Ta med byggherrens representant och berörda projektörer när deras besked behövs. Ge utrymme för frågor, inte bara överföring av filer.</w:t>
      </w:r>
    </w:p>
    <w:p w14:paraId="4CB3A413" w14:textId="77777777" w:rsidR="000A2A30" w:rsidRDefault="00000000">
      <w:pPr>
        <w:pStyle w:val="Rubrik2"/>
      </w:pPr>
      <w:r>
        <w:t>2. Kontrollera underlag och versioner.</w:t>
      </w:r>
    </w:p>
    <w:p w14:paraId="22AA5B33" w14:textId="77777777" w:rsidR="000A2A30" w:rsidRDefault="00000000">
      <w:pPr>
        <w:keepLines/>
        <w:spacing w:after="40"/>
      </w:pPr>
      <w:r>
        <w:t>Utgå från aktuell arbetsmiljöplan, när sådan krävs, samt relevanta ritningar, riskunderlag och tidplan. Ange datum, version och lagringsplats. Markera vad som saknas eller fortfarande tas fram.</w:t>
      </w:r>
    </w:p>
    <w:p w14:paraId="7C797563" w14:textId="77777777" w:rsidR="000A2A30" w:rsidRDefault="00000000">
      <w:pPr>
        <w:pStyle w:val="Rubrik2"/>
      </w:pPr>
      <w:r>
        <w:t>3. Förklara riskerna och de valda lösningarna.</w:t>
      </w:r>
    </w:p>
    <w:p w14:paraId="5A994A34" w14:textId="77777777" w:rsidR="000A2A30" w:rsidRDefault="00000000">
      <w:pPr>
        <w:keepLines/>
        <w:spacing w:after="40"/>
      </w:pPr>
      <w:r>
        <w:t>Gå igenom kvarstående risker och beslutade åtgärder för byggskedet och den färdiga byggnaden. Lyft sådant som inte syns på ritningen och lösningar som valts bort av arbetsmiljöskäl.</w:t>
      </w:r>
    </w:p>
    <w:p w14:paraId="45C094AB" w14:textId="77777777" w:rsidR="000A2A30" w:rsidRDefault="00000000">
      <w:pPr>
        <w:pStyle w:val="Rubrik2"/>
      </w:pPr>
      <w:r>
        <w:t>4. Stäm av arbetenas ordningsföljd.</w:t>
      </w:r>
    </w:p>
    <w:p w14:paraId="08142D8E" w14:textId="77777777" w:rsidR="000A2A30" w:rsidRDefault="00000000">
      <w:pPr>
        <w:keepLines/>
        <w:spacing w:after="40"/>
      </w:pPr>
      <w:r>
        <w:t>Se om samtidiga arbeten, leveranser eller ändrade tider skapar nya risker. Ta också upp samordning med annan verksamhet på platsen. Notera frågor som kräver besked från byggherren.</w:t>
      </w:r>
    </w:p>
    <w:p w14:paraId="0924545D" w14:textId="77777777" w:rsidR="000A2A30" w:rsidRDefault="00000000">
      <w:pPr>
        <w:pStyle w:val="Rubrik2"/>
      </w:pPr>
      <w:r>
        <w:t>5. Ge öppna frågor en ansvarig och ett datum.</w:t>
      </w:r>
    </w:p>
    <w:p w14:paraId="51C53AF7" w14:textId="77777777" w:rsidR="000A2A30" w:rsidRDefault="00000000">
      <w:pPr>
        <w:keepLines/>
        <w:spacing w:after="40"/>
      </w:pPr>
      <w:r>
        <w:t>Skriv vad som behöver göras, vem som gör det och vem som kontrollerar resultatet. Skilj på mottaget underlag och åtgärdad risk. Låt inte oklara förutsättningar bli ett tyst klartecken för arbete.</w:t>
      </w:r>
    </w:p>
    <w:p w14:paraId="16740500" w14:textId="77777777" w:rsidR="000A2A30" w:rsidRDefault="00000000">
      <w:pPr>
        <w:pStyle w:val="Rubrik2"/>
      </w:pPr>
      <w:r>
        <w:t>6. Bestäm rutinen för fortsatt projektering.</w:t>
      </w:r>
    </w:p>
    <w:p w14:paraId="7BF0A0B8" w14:textId="77777777" w:rsidR="000A2A30" w:rsidRDefault="00000000">
      <w:pPr>
        <w:keepLines/>
        <w:spacing w:after="40"/>
      </w:pPr>
      <w:r>
        <w:t>Enas om hur BAS-P meddelar ändringar och hur BAS-U återkopplar. Ange mottagare, kanal och tidpunkt. Bestäm hur berörda entreprenörer får information i tid och hur underlagen hålls aktuella.</w:t>
      </w:r>
    </w:p>
    <w:p w14:paraId="5952BD3C" w14:textId="77777777" w:rsidR="000A2A30" w:rsidRDefault="00000000">
      <w:pPr>
        <w:pStyle w:val="Rubrik2"/>
      </w:pPr>
      <w:r>
        <w:t>7. Följ upp – även vid personbyte.</w:t>
      </w:r>
    </w:p>
    <w:p w14:paraId="56329384" w14:textId="77777777" w:rsidR="000A2A30" w:rsidRDefault="00000000">
      <w:pPr>
        <w:keepLines/>
        <w:spacing w:after="40"/>
      </w:pPr>
      <w:r>
        <w:t>Boka nästa avstämning. Bestäm hur dokumentationen för framtida drift och underhåll ska färdigställas. Använd samma arbetssätt vid byte av samordnare eller handläggare så att öppna frågor följer med.</w:t>
      </w:r>
    </w:p>
    <w:p w14:paraId="6D521E4B" w14:textId="77777777" w:rsidR="000A2A30" w:rsidRDefault="00000000">
      <w:pPr>
        <w:spacing w:before="120" w:after="0"/>
      </w:pPr>
      <w:r>
        <w:rPr>
          <w:color w:val="52616A"/>
          <w:sz w:val="16"/>
        </w:rPr>
        <w:t>Regelstöd och avgränsning finns på sidan 2.</w:t>
      </w:r>
    </w:p>
    <w:p w14:paraId="0261204E" w14:textId="77777777" w:rsidR="000A2A30" w:rsidRDefault="00000000">
      <w:r>
        <w:br w:type="page"/>
      </w:r>
    </w:p>
    <w:p w14:paraId="632109F4" w14:textId="77777777" w:rsidR="000A2A30" w:rsidRDefault="00000000">
      <w:pPr>
        <w:pStyle w:val="Rubrik1"/>
      </w:pPr>
      <w:r>
        <w:lastRenderedPageBreak/>
        <w:t>Mötesanteckningar och nästa steg</w:t>
      </w:r>
    </w:p>
    <w:p w14:paraId="0587C9A3" w14:textId="77777777" w:rsidR="000A2A30" w:rsidRDefault="00000000">
      <w:pPr>
        <w:spacing w:after="120"/>
      </w:pPr>
      <w:r>
        <w:rPr>
          <w:color w:val="52616A"/>
          <w:sz w:val="20"/>
        </w:rPr>
        <w:t>Fyll i under mötet. Lägg till rader i Word vid behov.</w:t>
      </w:r>
    </w:p>
    <w:tbl>
      <w:tblPr>
        <w:tblW w:w="0" w:type="auto"/>
        <w:jc w:val="center"/>
        <w:tblBorders>
          <w:top w:val="single" w:sz="5" w:space="0" w:color="CBD6D8"/>
          <w:left w:val="single" w:sz="5" w:space="0" w:color="CBD6D8"/>
          <w:bottom w:val="single" w:sz="5" w:space="0" w:color="CBD6D8"/>
          <w:right w:val="single" w:sz="5" w:space="0" w:color="CBD6D8"/>
          <w:insideH w:val="single" w:sz="5" w:space="0" w:color="CBD6D8"/>
          <w:insideV w:val="single" w:sz="5" w:space="0" w:color="CBD6D8"/>
        </w:tblBorders>
        <w:tblLayout w:type="fixed"/>
        <w:tblLook w:val="04A0" w:firstRow="1" w:lastRow="0" w:firstColumn="1" w:lastColumn="0" w:noHBand="0" w:noVBand="1"/>
      </w:tblPr>
      <w:tblGrid>
        <w:gridCol w:w="4932"/>
        <w:gridCol w:w="4932"/>
      </w:tblGrid>
      <w:tr w:rsidR="000A2A30" w14:paraId="16C71434" w14:textId="77777777">
        <w:trPr>
          <w:cantSplit/>
          <w:trHeight w:val="624"/>
          <w:jc w:val="center"/>
        </w:trPr>
        <w:tc>
          <w:tcPr>
            <w:tcW w:w="4932" w:type="dxa"/>
            <w:shd w:val="clear" w:color="auto" w:fill="FAF8F3"/>
            <w:tcMar>
              <w:top w:w="90" w:type="dxa"/>
              <w:left w:w="110" w:type="dxa"/>
              <w:bottom w:w="90" w:type="dxa"/>
              <w:right w:w="110" w:type="dxa"/>
            </w:tcMar>
          </w:tcPr>
          <w:p w14:paraId="454F1D39" w14:textId="77777777" w:rsidR="000A2A30" w:rsidRDefault="00000000">
            <w:pPr>
              <w:spacing w:after="0" w:line="240" w:lineRule="auto"/>
            </w:pPr>
            <w:r>
              <w:rPr>
                <w:b/>
                <w:color w:val="28706C"/>
                <w:sz w:val="18"/>
              </w:rPr>
              <w:t>Projekt / etapp</w:t>
            </w:r>
            <w:r>
              <w:rPr>
                <w:b/>
                <w:color w:val="28706C"/>
                <w:sz w:val="18"/>
              </w:rPr>
              <w:br/>
            </w:r>
          </w:p>
        </w:tc>
        <w:tc>
          <w:tcPr>
            <w:tcW w:w="4932" w:type="dxa"/>
            <w:shd w:val="clear" w:color="auto" w:fill="FAF8F3"/>
            <w:tcMar>
              <w:top w:w="90" w:type="dxa"/>
              <w:left w:w="110" w:type="dxa"/>
              <w:bottom w:w="90" w:type="dxa"/>
              <w:right w:w="110" w:type="dxa"/>
            </w:tcMar>
          </w:tcPr>
          <w:p w14:paraId="0720F797" w14:textId="77777777" w:rsidR="000A2A30" w:rsidRDefault="00000000">
            <w:pPr>
              <w:spacing w:after="0" w:line="240" w:lineRule="auto"/>
            </w:pPr>
            <w:r>
              <w:rPr>
                <w:b/>
                <w:color w:val="28706C"/>
                <w:sz w:val="18"/>
              </w:rPr>
              <w:t>Datum för mötet</w:t>
            </w:r>
            <w:r>
              <w:rPr>
                <w:b/>
                <w:color w:val="28706C"/>
                <w:sz w:val="18"/>
              </w:rPr>
              <w:br/>
            </w:r>
          </w:p>
        </w:tc>
      </w:tr>
      <w:tr w:rsidR="000A2A30" w14:paraId="417A4D71" w14:textId="77777777">
        <w:trPr>
          <w:cantSplit/>
          <w:trHeight w:val="624"/>
          <w:jc w:val="center"/>
        </w:trPr>
        <w:tc>
          <w:tcPr>
            <w:tcW w:w="4932" w:type="dxa"/>
            <w:shd w:val="clear" w:color="auto" w:fill="FAF8F3"/>
            <w:tcMar>
              <w:top w:w="90" w:type="dxa"/>
              <w:left w:w="110" w:type="dxa"/>
              <w:bottom w:w="90" w:type="dxa"/>
              <w:right w:w="110" w:type="dxa"/>
            </w:tcMar>
          </w:tcPr>
          <w:p w14:paraId="6E5ED924" w14:textId="77777777" w:rsidR="000A2A30" w:rsidRDefault="00000000">
            <w:pPr>
              <w:spacing w:after="0" w:line="240" w:lineRule="auto"/>
            </w:pPr>
            <w:r>
              <w:rPr>
                <w:b/>
                <w:color w:val="28706C"/>
                <w:sz w:val="18"/>
              </w:rPr>
              <w:t>BAS-P: företag och handläggare</w:t>
            </w:r>
            <w:r>
              <w:rPr>
                <w:b/>
                <w:color w:val="28706C"/>
                <w:sz w:val="18"/>
              </w:rPr>
              <w:br/>
            </w:r>
          </w:p>
        </w:tc>
        <w:tc>
          <w:tcPr>
            <w:tcW w:w="4932" w:type="dxa"/>
            <w:shd w:val="clear" w:color="auto" w:fill="FAF8F3"/>
            <w:tcMar>
              <w:top w:w="90" w:type="dxa"/>
              <w:left w:w="110" w:type="dxa"/>
              <w:bottom w:w="90" w:type="dxa"/>
              <w:right w:w="110" w:type="dxa"/>
            </w:tcMar>
          </w:tcPr>
          <w:p w14:paraId="47BD3A81" w14:textId="77777777" w:rsidR="000A2A30" w:rsidRDefault="00000000">
            <w:pPr>
              <w:spacing w:after="0" w:line="240" w:lineRule="auto"/>
            </w:pPr>
            <w:r>
              <w:rPr>
                <w:b/>
                <w:color w:val="28706C"/>
                <w:sz w:val="18"/>
              </w:rPr>
              <w:t>BAS-U: företag och handläggare</w:t>
            </w:r>
            <w:r>
              <w:rPr>
                <w:b/>
                <w:color w:val="28706C"/>
                <w:sz w:val="18"/>
              </w:rPr>
              <w:br/>
            </w:r>
          </w:p>
        </w:tc>
      </w:tr>
      <w:tr w:rsidR="000A2A30" w14:paraId="15266197" w14:textId="77777777">
        <w:trPr>
          <w:cantSplit/>
          <w:trHeight w:val="624"/>
          <w:jc w:val="center"/>
        </w:trPr>
        <w:tc>
          <w:tcPr>
            <w:tcW w:w="4932" w:type="dxa"/>
            <w:shd w:val="clear" w:color="auto" w:fill="FAF8F3"/>
            <w:tcMar>
              <w:top w:w="90" w:type="dxa"/>
              <w:left w:w="110" w:type="dxa"/>
              <w:bottom w:w="90" w:type="dxa"/>
              <w:right w:w="110" w:type="dxa"/>
            </w:tcMar>
          </w:tcPr>
          <w:p w14:paraId="0BF9B515" w14:textId="77777777" w:rsidR="000A2A30" w:rsidRDefault="00000000">
            <w:pPr>
              <w:spacing w:after="0" w:line="240" w:lineRule="auto"/>
            </w:pPr>
            <w:r>
              <w:rPr>
                <w:b/>
                <w:color w:val="28706C"/>
                <w:sz w:val="18"/>
              </w:rPr>
              <w:t>Byggherre: kontaktperson</w:t>
            </w:r>
            <w:r>
              <w:rPr>
                <w:b/>
                <w:color w:val="28706C"/>
                <w:sz w:val="18"/>
              </w:rPr>
              <w:br/>
            </w:r>
          </w:p>
        </w:tc>
        <w:tc>
          <w:tcPr>
            <w:tcW w:w="4932" w:type="dxa"/>
            <w:shd w:val="clear" w:color="auto" w:fill="FAF8F3"/>
            <w:tcMar>
              <w:top w:w="90" w:type="dxa"/>
              <w:left w:w="110" w:type="dxa"/>
              <w:bottom w:w="90" w:type="dxa"/>
              <w:right w:w="110" w:type="dxa"/>
            </w:tcMar>
          </w:tcPr>
          <w:p w14:paraId="05A48F9E" w14:textId="77777777" w:rsidR="000A2A30" w:rsidRDefault="00000000">
            <w:pPr>
              <w:spacing w:after="0" w:line="240" w:lineRule="auto"/>
            </w:pPr>
            <w:r>
              <w:rPr>
                <w:b/>
                <w:color w:val="28706C"/>
                <w:sz w:val="18"/>
              </w:rPr>
              <w:t>Övriga deltagare</w:t>
            </w:r>
            <w:r>
              <w:rPr>
                <w:b/>
                <w:color w:val="28706C"/>
                <w:sz w:val="18"/>
              </w:rPr>
              <w:br/>
            </w:r>
          </w:p>
        </w:tc>
      </w:tr>
    </w:tbl>
    <w:p w14:paraId="7C7A9260" w14:textId="77777777" w:rsidR="000A2A30" w:rsidRDefault="00000000">
      <w:pPr>
        <w:pStyle w:val="Rubrik2"/>
      </w:pPr>
      <w:r>
        <w:t>1. Underlag som har gåtts igenom</w:t>
      </w:r>
    </w:p>
    <w:tbl>
      <w:tblPr>
        <w:tblW w:w="0" w:type="auto"/>
        <w:jc w:val="center"/>
        <w:tblBorders>
          <w:top w:val="single" w:sz="5" w:space="0" w:color="CBD6D8"/>
          <w:left w:val="single" w:sz="5" w:space="0" w:color="CBD6D8"/>
          <w:bottom w:val="single" w:sz="5" w:space="0" w:color="CBD6D8"/>
          <w:right w:val="single" w:sz="5" w:space="0" w:color="CBD6D8"/>
          <w:insideH w:val="single" w:sz="5" w:space="0" w:color="CBD6D8"/>
          <w:insideV w:val="single" w:sz="5" w:space="0" w:color="CBD6D8"/>
        </w:tblBorders>
        <w:tblLayout w:type="fixed"/>
        <w:tblLook w:val="04A0" w:firstRow="1" w:lastRow="0" w:firstColumn="1" w:lastColumn="0" w:noHBand="0" w:noVBand="1"/>
      </w:tblPr>
      <w:tblGrid>
        <w:gridCol w:w="2891"/>
        <w:gridCol w:w="1701"/>
        <w:gridCol w:w="5272"/>
      </w:tblGrid>
      <w:tr w:rsidR="000A2A30" w14:paraId="3AC9EF42" w14:textId="77777777">
        <w:trPr>
          <w:cantSplit/>
          <w:tblHeader/>
          <w:jc w:val="center"/>
        </w:trPr>
        <w:tc>
          <w:tcPr>
            <w:tcW w:w="2891" w:type="dxa"/>
            <w:shd w:val="clear" w:color="auto" w:fill="28706C"/>
            <w:tcMar>
              <w:top w:w="90" w:type="dxa"/>
              <w:left w:w="110" w:type="dxa"/>
              <w:bottom w:w="90" w:type="dxa"/>
              <w:right w:w="110" w:type="dxa"/>
            </w:tcMar>
            <w:vAlign w:val="center"/>
          </w:tcPr>
          <w:p w14:paraId="054E79BE" w14:textId="77777777" w:rsidR="000A2A30" w:rsidRDefault="00000000">
            <w:pPr>
              <w:spacing w:after="0" w:line="240" w:lineRule="auto"/>
            </w:pPr>
            <w:r>
              <w:rPr>
                <w:b/>
                <w:color w:val="FFFFFF"/>
                <w:sz w:val="18"/>
              </w:rPr>
              <w:t>Underlag</w:t>
            </w:r>
          </w:p>
        </w:tc>
        <w:tc>
          <w:tcPr>
            <w:tcW w:w="1701" w:type="dxa"/>
            <w:shd w:val="clear" w:color="auto" w:fill="28706C"/>
            <w:tcMar>
              <w:top w:w="90" w:type="dxa"/>
              <w:left w:w="110" w:type="dxa"/>
              <w:bottom w:w="90" w:type="dxa"/>
              <w:right w:w="110" w:type="dxa"/>
            </w:tcMar>
            <w:vAlign w:val="center"/>
          </w:tcPr>
          <w:p w14:paraId="2EA13415" w14:textId="77777777" w:rsidR="000A2A30" w:rsidRDefault="00000000">
            <w:pPr>
              <w:spacing w:after="0" w:line="240" w:lineRule="auto"/>
            </w:pPr>
            <w:r>
              <w:rPr>
                <w:b/>
                <w:color w:val="FFFFFF"/>
                <w:sz w:val="18"/>
              </w:rPr>
              <w:t>Datum / version</w:t>
            </w:r>
          </w:p>
        </w:tc>
        <w:tc>
          <w:tcPr>
            <w:tcW w:w="5272" w:type="dxa"/>
            <w:shd w:val="clear" w:color="auto" w:fill="28706C"/>
            <w:tcMar>
              <w:top w:w="90" w:type="dxa"/>
              <w:left w:w="110" w:type="dxa"/>
              <w:bottom w:w="90" w:type="dxa"/>
              <w:right w:w="110" w:type="dxa"/>
            </w:tcMar>
            <w:vAlign w:val="center"/>
          </w:tcPr>
          <w:p w14:paraId="7957DD19" w14:textId="77777777" w:rsidR="000A2A30" w:rsidRDefault="00000000">
            <w:pPr>
              <w:spacing w:after="0" w:line="240" w:lineRule="auto"/>
            </w:pPr>
            <w:r>
              <w:rPr>
                <w:b/>
                <w:color w:val="FFFFFF"/>
                <w:sz w:val="18"/>
              </w:rPr>
              <w:t>Lagringsplats / länk och vad som återstår</w:t>
            </w:r>
          </w:p>
        </w:tc>
      </w:tr>
      <w:tr w:rsidR="000A2A30" w14:paraId="4BADC441" w14:textId="77777777">
        <w:trPr>
          <w:cantSplit/>
          <w:trHeight w:val="510"/>
          <w:jc w:val="center"/>
        </w:trPr>
        <w:tc>
          <w:tcPr>
            <w:tcW w:w="2891" w:type="dxa"/>
            <w:tcMar>
              <w:top w:w="90" w:type="dxa"/>
              <w:left w:w="110" w:type="dxa"/>
              <w:bottom w:w="90" w:type="dxa"/>
              <w:right w:w="110" w:type="dxa"/>
            </w:tcMar>
            <w:vAlign w:val="center"/>
          </w:tcPr>
          <w:p w14:paraId="6FEC9575" w14:textId="77777777" w:rsidR="000A2A30" w:rsidRDefault="00000000">
            <w:pPr>
              <w:spacing w:after="0" w:line="240" w:lineRule="auto"/>
            </w:pPr>
            <w:r>
              <w:rPr>
                <w:sz w:val="18"/>
              </w:rPr>
              <w:t>Arbetsmiljöplan (när den krävs)</w:t>
            </w:r>
          </w:p>
        </w:tc>
        <w:tc>
          <w:tcPr>
            <w:tcW w:w="1701" w:type="dxa"/>
            <w:tcMar>
              <w:top w:w="90" w:type="dxa"/>
              <w:left w:w="110" w:type="dxa"/>
              <w:bottom w:w="90" w:type="dxa"/>
              <w:right w:w="110" w:type="dxa"/>
            </w:tcMar>
            <w:vAlign w:val="center"/>
          </w:tcPr>
          <w:p w14:paraId="622EAB94" w14:textId="77777777" w:rsidR="000A2A30" w:rsidRDefault="000A2A30">
            <w:pPr>
              <w:spacing w:after="0" w:line="240" w:lineRule="auto"/>
            </w:pPr>
          </w:p>
        </w:tc>
        <w:tc>
          <w:tcPr>
            <w:tcW w:w="5272" w:type="dxa"/>
            <w:tcMar>
              <w:top w:w="90" w:type="dxa"/>
              <w:left w:w="110" w:type="dxa"/>
              <w:bottom w:w="90" w:type="dxa"/>
              <w:right w:w="110" w:type="dxa"/>
            </w:tcMar>
            <w:vAlign w:val="center"/>
          </w:tcPr>
          <w:p w14:paraId="33793332" w14:textId="77777777" w:rsidR="000A2A30" w:rsidRDefault="000A2A30">
            <w:pPr>
              <w:spacing w:after="0" w:line="240" w:lineRule="auto"/>
            </w:pPr>
          </w:p>
        </w:tc>
      </w:tr>
      <w:tr w:rsidR="000A2A30" w14:paraId="18546EC9" w14:textId="77777777">
        <w:trPr>
          <w:cantSplit/>
          <w:trHeight w:val="510"/>
          <w:jc w:val="center"/>
        </w:trPr>
        <w:tc>
          <w:tcPr>
            <w:tcW w:w="2891" w:type="dxa"/>
            <w:tcMar>
              <w:top w:w="90" w:type="dxa"/>
              <w:left w:w="110" w:type="dxa"/>
              <w:bottom w:w="90" w:type="dxa"/>
              <w:right w:w="110" w:type="dxa"/>
            </w:tcMar>
            <w:vAlign w:val="center"/>
          </w:tcPr>
          <w:p w14:paraId="644EC934" w14:textId="77777777" w:rsidR="000A2A30" w:rsidRDefault="00000000">
            <w:pPr>
              <w:spacing w:after="0" w:line="240" w:lineRule="auto"/>
            </w:pPr>
            <w:r>
              <w:rPr>
                <w:sz w:val="18"/>
              </w:rPr>
              <w:t>Ritningar, riskunderlag och tidplan</w:t>
            </w:r>
          </w:p>
        </w:tc>
        <w:tc>
          <w:tcPr>
            <w:tcW w:w="1701" w:type="dxa"/>
            <w:tcMar>
              <w:top w:w="90" w:type="dxa"/>
              <w:left w:w="110" w:type="dxa"/>
              <w:bottom w:w="90" w:type="dxa"/>
              <w:right w:w="110" w:type="dxa"/>
            </w:tcMar>
            <w:vAlign w:val="center"/>
          </w:tcPr>
          <w:p w14:paraId="3D89B6B1" w14:textId="77777777" w:rsidR="000A2A30" w:rsidRDefault="000A2A30">
            <w:pPr>
              <w:spacing w:after="0" w:line="240" w:lineRule="auto"/>
            </w:pPr>
          </w:p>
        </w:tc>
        <w:tc>
          <w:tcPr>
            <w:tcW w:w="5272" w:type="dxa"/>
            <w:tcMar>
              <w:top w:w="90" w:type="dxa"/>
              <w:left w:w="110" w:type="dxa"/>
              <w:bottom w:w="90" w:type="dxa"/>
              <w:right w:w="110" w:type="dxa"/>
            </w:tcMar>
            <w:vAlign w:val="center"/>
          </w:tcPr>
          <w:p w14:paraId="6732863B" w14:textId="77777777" w:rsidR="000A2A30" w:rsidRDefault="000A2A30">
            <w:pPr>
              <w:spacing w:after="0" w:line="240" w:lineRule="auto"/>
            </w:pPr>
          </w:p>
        </w:tc>
      </w:tr>
      <w:tr w:rsidR="000A2A30" w14:paraId="6759663A" w14:textId="77777777">
        <w:trPr>
          <w:cantSplit/>
          <w:trHeight w:val="510"/>
          <w:jc w:val="center"/>
        </w:trPr>
        <w:tc>
          <w:tcPr>
            <w:tcW w:w="2891" w:type="dxa"/>
            <w:tcMar>
              <w:top w:w="90" w:type="dxa"/>
              <w:left w:w="110" w:type="dxa"/>
              <w:bottom w:w="90" w:type="dxa"/>
              <w:right w:w="110" w:type="dxa"/>
            </w:tcMar>
            <w:vAlign w:val="center"/>
          </w:tcPr>
          <w:p w14:paraId="7A2AD754" w14:textId="77777777" w:rsidR="000A2A30" w:rsidRDefault="00000000">
            <w:pPr>
              <w:spacing w:after="0" w:line="240" w:lineRule="auto"/>
            </w:pPr>
            <w:r>
              <w:rPr>
                <w:sz w:val="18"/>
              </w:rPr>
              <w:t>Övriga underlag</w:t>
            </w:r>
          </w:p>
        </w:tc>
        <w:tc>
          <w:tcPr>
            <w:tcW w:w="1701" w:type="dxa"/>
            <w:tcMar>
              <w:top w:w="90" w:type="dxa"/>
              <w:left w:w="110" w:type="dxa"/>
              <w:bottom w:w="90" w:type="dxa"/>
              <w:right w:w="110" w:type="dxa"/>
            </w:tcMar>
            <w:vAlign w:val="center"/>
          </w:tcPr>
          <w:p w14:paraId="5893A833" w14:textId="77777777" w:rsidR="000A2A30" w:rsidRDefault="000A2A30">
            <w:pPr>
              <w:spacing w:after="0" w:line="240" w:lineRule="auto"/>
            </w:pPr>
          </w:p>
        </w:tc>
        <w:tc>
          <w:tcPr>
            <w:tcW w:w="5272" w:type="dxa"/>
            <w:tcMar>
              <w:top w:w="90" w:type="dxa"/>
              <w:left w:w="110" w:type="dxa"/>
              <w:bottom w:w="90" w:type="dxa"/>
              <w:right w:w="110" w:type="dxa"/>
            </w:tcMar>
            <w:vAlign w:val="center"/>
          </w:tcPr>
          <w:p w14:paraId="33A8A1F1" w14:textId="77777777" w:rsidR="000A2A30" w:rsidRDefault="000A2A30">
            <w:pPr>
              <w:spacing w:after="0" w:line="240" w:lineRule="auto"/>
            </w:pPr>
          </w:p>
        </w:tc>
      </w:tr>
    </w:tbl>
    <w:p w14:paraId="6BB3AA71" w14:textId="77777777" w:rsidR="000A2A30" w:rsidRDefault="00000000">
      <w:pPr>
        <w:pStyle w:val="Rubrik2"/>
      </w:pPr>
      <w:r>
        <w:t>2. Öppna frågor och överenskomna åtgärder</w:t>
      </w:r>
    </w:p>
    <w:p w14:paraId="669E960D" w14:textId="77777777" w:rsidR="000A2A30" w:rsidRDefault="00000000">
      <w:pPr>
        <w:spacing w:after="80"/>
      </w:pPr>
      <w:r>
        <w:rPr>
          <w:color w:val="52616A"/>
          <w:sz w:val="18"/>
        </w:rPr>
        <w:t>Ange en konkret åtgärd. En mottagen fil betyder inte att risken är åtgärdad.</w:t>
      </w:r>
    </w:p>
    <w:tbl>
      <w:tblPr>
        <w:tblW w:w="0" w:type="auto"/>
        <w:jc w:val="center"/>
        <w:tblBorders>
          <w:top w:val="single" w:sz="5" w:space="0" w:color="CBD6D8"/>
          <w:left w:val="single" w:sz="5" w:space="0" w:color="CBD6D8"/>
          <w:bottom w:val="single" w:sz="5" w:space="0" w:color="CBD6D8"/>
          <w:right w:val="single" w:sz="5" w:space="0" w:color="CBD6D8"/>
          <w:insideH w:val="single" w:sz="5" w:space="0" w:color="CBD6D8"/>
          <w:insideV w:val="single" w:sz="5" w:space="0" w:color="CBD6D8"/>
        </w:tblBorders>
        <w:tblLayout w:type="fixed"/>
        <w:tblLook w:val="04A0" w:firstRow="1" w:lastRow="0" w:firstColumn="1" w:lastColumn="0" w:noHBand="0" w:noVBand="1"/>
      </w:tblPr>
      <w:tblGrid>
        <w:gridCol w:w="4252"/>
        <w:gridCol w:w="1757"/>
        <w:gridCol w:w="1417"/>
        <w:gridCol w:w="2438"/>
      </w:tblGrid>
      <w:tr w:rsidR="000A2A30" w14:paraId="3A9EEB25" w14:textId="77777777">
        <w:trPr>
          <w:cantSplit/>
          <w:tblHeader/>
          <w:jc w:val="center"/>
        </w:trPr>
        <w:tc>
          <w:tcPr>
            <w:tcW w:w="4252" w:type="dxa"/>
            <w:shd w:val="clear" w:color="auto" w:fill="28706C"/>
            <w:tcMar>
              <w:top w:w="90" w:type="dxa"/>
              <w:left w:w="110" w:type="dxa"/>
              <w:bottom w:w="90" w:type="dxa"/>
              <w:right w:w="110" w:type="dxa"/>
            </w:tcMar>
            <w:vAlign w:val="center"/>
          </w:tcPr>
          <w:p w14:paraId="6CEF6B3A" w14:textId="77777777" w:rsidR="000A2A30" w:rsidRDefault="00000000">
            <w:pPr>
              <w:spacing w:after="0" w:line="240" w:lineRule="auto"/>
            </w:pPr>
            <w:r>
              <w:rPr>
                <w:b/>
                <w:color w:val="FFFFFF"/>
                <w:sz w:val="18"/>
              </w:rPr>
              <w:t>Fråga / risk och nästa steg</w:t>
            </w:r>
          </w:p>
        </w:tc>
        <w:tc>
          <w:tcPr>
            <w:tcW w:w="1757" w:type="dxa"/>
            <w:shd w:val="clear" w:color="auto" w:fill="28706C"/>
            <w:tcMar>
              <w:top w:w="90" w:type="dxa"/>
              <w:left w:w="110" w:type="dxa"/>
              <w:bottom w:w="90" w:type="dxa"/>
              <w:right w:w="110" w:type="dxa"/>
            </w:tcMar>
            <w:vAlign w:val="center"/>
          </w:tcPr>
          <w:p w14:paraId="37F18F99" w14:textId="77777777" w:rsidR="000A2A30" w:rsidRDefault="00000000">
            <w:pPr>
              <w:spacing w:after="0" w:line="240" w:lineRule="auto"/>
            </w:pPr>
            <w:r>
              <w:rPr>
                <w:b/>
                <w:color w:val="FFFFFF"/>
                <w:sz w:val="18"/>
              </w:rPr>
              <w:t>Ansvarig</w:t>
            </w:r>
          </w:p>
        </w:tc>
        <w:tc>
          <w:tcPr>
            <w:tcW w:w="1417" w:type="dxa"/>
            <w:shd w:val="clear" w:color="auto" w:fill="28706C"/>
            <w:tcMar>
              <w:top w:w="90" w:type="dxa"/>
              <w:left w:w="110" w:type="dxa"/>
              <w:bottom w:w="90" w:type="dxa"/>
              <w:right w:w="110" w:type="dxa"/>
            </w:tcMar>
            <w:vAlign w:val="center"/>
          </w:tcPr>
          <w:p w14:paraId="491EC044" w14:textId="77777777" w:rsidR="000A2A30" w:rsidRDefault="00000000">
            <w:pPr>
              <w:spacing w:after="0" w:line="240" w:lineRule="auto"/>
            </w:pPr>
            <w:r>
              <w:rPr>
                <w:b/>
                <w:color w:val="FFFFFF"/>
                <w:sz w:val="18"/>
              </w:rPr>
              <w:t>Klart senast</w:t>
            </w:r>
          </w:p>
        </w:tc>
        <w:tc>
          <w:tcPr>
            <w:tcW w:w="2438" w:type="dxa"/>
            <w:shd w:val="clear" w:color="auto" w:fill="28706C"/>
            <w:tcMar>
              <w:top w:w="90" w:type="dxa"/>
              <w:left w:w="110" w:type="dxa"/>
              <w:bottom w:w="90" w:type="dxa"/>
              <w:right w:w="110" w:type="dxa"/>
            </w:tcMar>
            <w:vAlign w:val="center"/>
          </w:tcPr>
          <w:p w14:paraId="3BC2C8D2" w14:textId="77777777" w:rsidR="000A2A30" w:rsidRDefault="00000000">
            <w:pPr>
              <w:spacing w:after="0" w:line="240" w:lineRule="auto"/>
            </w:pPr>
            <w:r>
              <w:rPr>
                <w:b/>
                <w:color w:val="FFFFFF"/>
                <w:sz w:val="18"/>
              </w:rPr>
              <w:t>Kontrollerat av / datum</w:t>
            </w:r>
          </w:p>
        </w:tc>
      </w:tr>
      <w:tr w:rsidR="000A2A30" w14:paraId="2409E629" w14:textId="77777777">
        <w:trPr>
          <w:cantSplit/>
          <w:trHeight w:val="646"/>
          <w:jc w:val="center"/>
        </w:trPr>
        <w:tc>
          <w:tcPr>
            <w:tcW w:w="4252" w:type="dxa"/>
            <w:tcMar>
              <w:top w:w="90" w:type="dxa"/>
              <w:left w:w="110" w:type="dxa"/>
              <w:bottom w:w="90" w:type="dxa"/>
              <w:right w:w="110" w:type="dxa"/>
            </w:tcMar>
            <w:vAlign w:val="center"/>
          </w:tcPr>
          <w:p w14:paraId="7DAFAF86" w14:textId="77777777" w:rsidR="000A2A30" w:rsidRDefault="000A2A30">
            <w:pPr>
              <w:spacing w:after="0" w:line="240" w:lineRule="auto"/>
            </w:pPr>
          </w:p>
        </w:tc>
        <w:tc>
          <w:tcPr>
            <w:tcW w:w="1757" w:type="dxa"/>
            <w:tcMar>
              <w:top w:w="90" w:type="dxa"/>
              <w:left w:w="110" w:type="dxa"/>
              <w:bottom w:w="90" w:type="dxa"/>
              <w:right w:w="110" w:type="dxa"/>
            </w:tcMar>
            <w:vAlign w:val="center"/>
          </w:tcPr>
          <w:p w14:paraId="57ED93A6" w14:textId="77777777" w:rsidR="000A2A30" w:rsidRDefault="000A2A30">
            <w:pPr>
              <w:spacing w:after="0" w:line="240" w:lineRule="auto"/>
            </w:pPr>
          </w:p>
        </w:tc>
        <w:tc>
          <w:tcPr>
            <w:tcW w:w="1417" w:type="dxa"/>
            <w:tcMar>
              <w:top w:w="90" w:type="dxa"/>
              <w:left w:w="110" w:type="dxa"/>
              <w:bottom w:w="90" w:type="dxa"/>
              <w:right w:w="110" w:type="dxa"/>
            </w:tcMar>
            <w:vAlign w:val="center"/>
          </w:tcPr>
          <w:p w14:paraId="50463DC4" w14:textId="77777777" w:rsidR="000A2A30" w:rsidRDefault="000A2A30">
            <w:pPr>
              <w:spacing w:after="0" w:line="240" w:lineRule="auto"/>
            </w:pPr>
          </w:p>
        </w:tc>
        <w:tc>
          <w:tcPr>
            <w:tcW w:w="2438" w:type="dxa"/>
            <w:tcMar>
              <w:top w:w="90" w:type="dxa"/>
              <w:left w:w="110" w:type="dxa"/>
              <w:bottom w:w="90" w:type="dxa"/>
              <w:right w:w="110" w:type="dxa"/>
            </w:tcMar>
            <w:vAlign w:val="center"/>
          </w:tcPr>
          <w:p w14:paraId="31BC68B6" w14:textId="77777777" w:rsidR="000A2A30" w:rsidRDefault="000A2A30">
            <w:pPr>
              <w:spacing w:after="0" w:line="240" w:lineRule="auto"/>
            </w:pPr>
          </w:p>
        </w:tc>
      </w:tr>
      <w:tr w:rsidR="000A2A30" w14:paraId="14CF5912" w14:textId="77777777">
        <w:trPr>
          <w:cantSplit/>
          <w:trHeight w:val="646"/>
          <w:jc w:val="center"/>
        </w:trPr>
        <w:tc>
          <w:tcPr>
            <w:tcW w:w="4252" w:type="dxa"/>
            <w:tcMar>
              <w:top w:w="90" w:type="dxa"/>
              <w:left w:w="110" w:type="dxa"/>
              <w:bottom w:w="90" w:type="dxa"/>
              <w:right w:w="110" w:type="dxa"/>
            </w:tcMar>
            <w:vAlign w:val="center"/>
          </w:tcPr>
          <w:p w14:paraId="2ACF76C8" w14:textId="77777777" w:rsidR="000A2A30" w:rsidRDefault="000A2A30">
            <w:pPr>
              <w:spacing w:after="0" w:line="240" w:lineRule="auto"/>
            </w:pPr>
          </w:p>
        </w:tc>
        <w:tc>
          <w:tcPr>
            <w:tcW w:w="1757" w:type="dxa"/>
            <w:tcMar>
              <w:top w:w="90" w:type="dxa"/>
              <w:left w:w="110" w:type="dxa"/>
              <w:bottom w:w="90" w:type="dxa"/>
              <w:right w:w="110" w:type="dxa"/>
            </w:tcMar>
            <w:vAlign w:val="center"/>
          </w:tcPr>
          <w:p w14:paraId="740C9FDC" w14:textId="77777777" w:rsidR="000A2A30" w:rsidRDefault="000A2A30">
            <w:pPr>
              <w:spacing w:after="0" w:line="240" w:lineRule="auto"/>
            </w:pPr>
          </w:p>
        </w:tc>
        <w:tc>
          <w:tcPr>
            <w:tcW w:w="1417" w:type="dxa"/>
            <w:tcMar>
              <w:top w:w="90" w:type="dxa"/>
              <w:left w:w="110" w:type="dxa"/>
              <w:bottom w:w="90" w:type="dxa"/>
              <w:right w:w="110" w:type="dxa"/>
            </w:tcMar>
            <w:vAlign w:val="center"/>
          </w:tcPr>
          <w:p w14:paraId="235DA685" w14:textId="77777777" w:rsidR="000A2A30" w:rsidRDefault="000A2A30">
            <w:pPr>
              <w:spacing w:after="0" w:line="240" w:lineRule="auto"/>
            </w:pPr>
          </w:p>
        </w:tc>
        <w:tc>
          <w:tcPr>
            <w:tcW w:w="2438" w:type="dxa"/>
            <w:tcMar>
              <w:top w:w="90" w:type="dxa"/>
              <w:left w:w="110" w:type="dxa"/>
              <w:bottom w:w="90" w:type="dxa"/>
              <w:right w:w="110" w:type="dxa"/>
            </w:tcMar>
            <w:vAlign w:val="center"/>
          </w:tcPr>
          <w:p w14:paraId="5ACA0FDC" w14:textId="77777777" w:rsidR="000A2A30" w:rsidRDefault="000A2A30">
            <w:pPr>
              <w:spacing w:after="0" w:line="240" w:lineRule="auto"/>
            </w:pPr>
          </w:p>
        </w:tc>
      </w:tr>
      <w:tr w:rsidR="000A2A30" w14:paraId="3B88A52E" w14:textId="77777777">
        <w:trPr>
          <w:cantSplit/>
          <w:trHeight w:val="646"/>
          <w:jc w:val="center"/>
        </w:trPr>
        <w:tc>
          <w:tcPr>
            <w:tcW w:w="4252" w:type="dxa"/>
            <w:tcMar>
              <w:top w:w="90" w:type="dxa"/>
              <w:left w:w="110" w:type="dxa"/>
              <w:bottom w:w="90" w:type="dxa"/>
              <w:right w:w="110" w:type="dxa"/>
            </w:tcMar>
            <w:vAlign w:val="center"/>
          </w:tcPr>
          <w:p w14:paraId="7198BB76" w14:textId="77777777" w:rsidR="000A2A30" w:rsidRDefault="000A2A30">
            <w:pPr>
              <w:spacing w:after="0" w:line="240" w:lineRule="auto"/>
            </w:pPr>
          </w:p>
        </w:tc>
        <w:tc>
          <w:tcPr>
            <w:tcW w:w="1757" w:type="dxa"/>
            <w:tcMar>
              <w:top w:w="90" w:type="dxa"/>
              <w:left w:w="110" w:type="dxa"/>
              <w:bottom w:w="90" w:type="dxa"/>
              <w:right w:w="110" w:type="dxa"/>
            </w:tcMar>
            <w:vAlign w:val="center"/>
          </w:tcPr>
          <w:p w14:paraId="0B5C995A" w14:textId="77777777" w:rsidR="000A2A30" w:rsidRDefault="000A2A30">
            <w:pPr>
              <w:spacing w:after="0" w:line="240" w:lineRule="auto"/>
            </w:pPr>
          </w:p>
        </w:tc>
        <w:tc>
          <w:tcPr>
            <w:tcW w:w="1417" w:type="dxa"/>
            <w:tcMar>
              <w:top w:w="90" w:type="dxa"/>
              <w:left w:w="110" w:type="dxa"/>
              <w:bottom w:w="90" w:type="dxa"/>
              <w:right w:w="110" w:type="dxa"/>
            </w:tcMar>
            <w:vAlign w:val="center"/>
          </w:tcPr>
          <w:p w14:paraId="7A73D25B" w14:textId="77777777" w:rsidR="000A2A30" w:rsidRDefault="000A2A30">
            <w:pPr>
              <w:spacing w:after="0" w:line="240" w:lineRule="auto"/>
            </w:pPr>
          </w:p>
        </w:tc>
        <w:tc>
          <w:tcPr>
            <w:tcW w:w="2438" w:type="dxa"/>
            <w:tcMar>
              <w:top w:w="90" w:type="dxa"/>
              <w:left w:w="110" w:type="dxa"/>
              <w:bottom w:w="90" w:type="dxa"/>
              <w:right w:w="110" w:type="dxa"/>
            </w:tcMar>
            <w:vAlign w:val="center"/>
          </w:tcPr>
          <w:p w14:paraId="4859E3E5" w14:textId="77777777" w:rsidR="000A2A30" w:rsidRDefault="000A2A30">
            <w:pPr>
              <w:spacing w:after="0" w:line="240" w:lineRule="auto"/>
            </w:pPr>
          </w:p>
        </w:tc>
      </w:tr>
      <w:tr w:rsidR="000A2A30" w14:paraId="5C0ED07B" w14:textId="77777777">
        <w:trPr>
          <w:cantSplit/>
          <w:trHeight w:val="646"/>
          <w:jc w:val="center"/>
        </w:trPr>
        <w:tc>
          <w:tcPr>
            <w:tcW w:w="4252" w:type="dxa"/>
            <w:tcMar>
              <w:top w:w="90" w:type="dxa"/>
              <w:left w:w="110" w:type="dxa"/>
              <w:bottom w:w="90" w:type="dxa"/>
              <w:right w:w="110" w:type="dxa"/>
            </w:tcMar>
            <w:vAlign w:val="center"/>
          </w:tcPr>
          <w:p w14:paraId="04359926" w14:textId="77777777" w:rsidR="000A2A30" w:rsidRDefault="000A2A30">
            <w:pPr>
              <w:spacing w:after="0" w:line="240" w:lineRule="auto"/>
            </w:pPr>
          </w:p>
        </w:tc>
        <w:tc>
          <w:tcPr>
            <w:tcW w:w="1757" w:type="dxa"/>
            <w:tcMar>
              <w:top w:w="90" w:type="dxa"/>
              <w:left w:w="110" w:type="dxa"/>
              <w:bottom w:w="90" w:type="dxa"/>
              <w:right w:w="110" w:type="dxa"/>
            </w:tcMar>
            <w:vAlign w:val="center"/>
          </w:tcPr>
          <w:p w14:paraId="17410C91" w14:textId="77777777" w:rsidR="000A2A30" w:rsidRDefault="000A2A30">
            <w:pPr>
              <w:spacing w:after="0" w:line="240" w:lineRule="auto"/>
            </w:pPr>
          </w:p>
        </w:tc>
        <w:tc>
          <w:tcPr>
            <w:tcW w:w="1417" w:type="dxa"/>
            <w:tcMar>
              <w:top w:w="90" w:type="dxa"/>
              <w:left w:w="110" w:type="dxa"/>
              <w:bottom w:w="90" w:type="dxa"/>
              <w:right w:w="110" w:type="dxa"/>
            </w:tcMar>
            <w:vAlign w:val="center"/>
          </w:tcPr>
          <w:p w14:paraId="358BCE46" w14:textId="77777777" w:rsidR="000A2A30" w:rsidRDefault="000A2A30">
            <w:pPr>
              <w:spacing w:after="0" w:line="240" w:lineRule="auto"/>
            </w:pPr>
          </w:p>
        </w:tc>
        <w:tc>
          <w:tcPr>
            <w:tcW w:w="2438" w:type="dxa"/>
            <w:tcMar>
              <w:top w:w="90" w:type="dxa"/>
              <w:left w:w="110" w:type="dxa"/>
              <w:bottom w:w="90" w:type="dxa"/>
              <w:right w:w="110" w:type="dxa"/>
            </w:tcMar>
            <w:vAlign w:val="center"/>
          </w:tcPr>
          <w:p w14:paraId="4F7524BA" w14:textId="77777777" w:rsidR="000A2A30" w:rsidRDefault="000A2A30">
            <w:pPr>
              <w:spacing w:after="0" w:line="240" w:lineRule="auto"/>
            </w:pPr>
          </w:p>
        </w:tc>
      </w:tr>
    </w:tbl>
    <w:p w14:paraId="3F60E184" w14:textId="77777777" w:rsidR="000A2A30" w:rsidRDefault="00000000">
      <w:pPr>
        <w:pStyle w:val="Rubrik2"/>
      </w:pPr>
      <w:r>
        <w:t>3. Fortsatt projektering och återkoppling</w:t>
      </w:r>
    </w:p>
    <w:tbl>
      <w:tblPr>
        <w:tblW w:w="0" w:type="auto"/>
        <w:jc w:val="center"/>
        <w:tblBorders>
          <w:top w:val="single" w:sz="5" w:space="0" w:color="CBD6D8"/>
          <w:left w:val="single" w:sz="5" w:space="0" w:color="CBD6D8"/>
          <w:bottom w:val="single" w:sz="5" w:space="0" w:color="CBD6D8"/>
          <w:right w:val="single" w:sz="5" w:space="0" w:color="CBD6D8"/>
          <w:insideH w:val="single" w:sz="5" w:space="0" w:color="CBD6D8"/>
          <w:insideV w:val="single" w:sz="5" w:space="0" w:color="CBD6D8"/>
        </w:tblBorders>
        <w:tblLayout w:type="fixed"/>
        <w:tblLook w:val="04A0" w:firstRow="1" w:lastRow="0" w:firstColumn="1" w:lastColumn="0" w:noHBand="0" w:noVBand="1"/>
      </w:tblPr>
      <w:tblGrid>
        <w:gridCol w:w="4932"/>
        <w:gridCol w:w="4932"/>
      </w:tblGrid>
      <w:tr w:rsidR="000A2A30" w14:paraId="0671BE8E" w14:textId="77777777">
        <w:trPr>
          <w:cantSplit/>
          <w:trHeight w:val="612"/>
          <w:jc w:val="center"/>
        </w:trPr>
        <w:tc>
          <w:tcPr>
            <w:tcW w:w="4932" w:type="dxa"/>
            <w:shd w:val="clear" w:color="auto" w:fill="FAF8F3"/>
            <w:tcMar>
              <w:top w:w="90" w:type="dxa"/>
              <w:left w:w="110" w:type="dxa"/>
              <w:bottom w:w="90" w:type="dxa"/>
              <w:right w:w="110" w:type="dxa"/>
            </w:tcMar>
          </w:tcPr>
          <w:p w14:paraId="02B84ED6" w14:textId="77777777" w:rsidR="000A2A30" w:rsidRDefault="00000000">
            <w:pPr>
              <w:spacing w:after="0" w:line="240" w:lineRule="auto"/>
            </w:pPr>
            <w:r>
              <w:rPr>
                <w:b/>
                <w:color w:val="28706C"/>
                <w:sz w:val="18"/>
              </w:rPr>
              <w:t>BAS-P skickar ändringar via / till</w:t>
            </w:r>
            <w:r>
              <w:rPr>
                <w:b/>
                <w:color w:val="28706C"/>
                <w:sz w:val="18"/>
              </w:rPr>
              <w:br/>
            </w:r>
          </w:p>
        </w:tc>
        <w:tc>
          <w:tcPr>
            <w:tcW w:w="4932" w:type="dxa"/>
            <w:shd w:val="clear" w:color="auto" w:fill="FAF8F3"/>
            <w:tcMar>
              <w:top w:w="90" w:type="dxa"/>
              <w:left w:w="110" w:type="dxa"/>
              <w:bottom w:w="90" w:type="dxa"/>
              <w:right w:w="110" w:type="dxa"/>
            </w:tcMar>
          </w:tcPr>
          <w:p w14:paraId="73B51EF6" w14:textId="77777777" w:rsidR="000A2A30" w:rsidRDefault="00000000">
            <w:pPr>
              <w:spacing w:after="0" w:line="240" w:lineRule="auto"/>
            </w:pPr>
            <w:r>
              <w:rPr>
                <w:b/>
                <w:color w:val="28706C"/>
                <w:sz w:val="18"/>
              </w:rPr>
              <w:t>BAS-U återkopplar hur / senast när</w:t>
            </w:r>
            <w:r>
              <w:rPr>
                <w:b/>
                <w:color w:val="28706C"/>
                <w:sz w:val="18"/>
              </w:rPr>
              <w:br/>
            </w:r>
          </w:p>
        </w:tc>
      </w:tr>
      <w:tr w:rsidR="000A2A30" w14:paraId="53B7B269" w14:textId="77777777">
        <w:trPr>
          <w:cantSplit/>
          <w:trHeight w:val="612"/>
          <w:jc w:val="center"/>
        </w:trPr>
        <w:tc>
          <w:tcPr>
            <w:tcW w:w="4932" w:type="dxa"/>
            <w:shd w:val="clear" w:color="auto" w:fill="FAF8F3"/>
            <w:tcMar>
              <w:top w:w="90" w:type="dxa"/>
              <w:left w:w="110" w:type="dxa"/>
              <w:bottom w:w="90" w:type="dxa"/>
              <w:right w:w="110" w:type="dxa"/>
            </w:tcMar>
          </w:tcPr>
          <w:p w14:paraId="54A8094E" w14:textId="77777777" w:rsidR="000A2A30" w:rsidRDefault="00000000">
            <w:pPr>
              <w:spacing w:after="0" w:line="240" w:lineRule="auto"/>
            </w:pPr>
            <w:r>
              <w:rPr>
                <w:b/>
                <w:color w:val="28706C"/>
                <w:sz w:val="18"/>
              </w:rPr>
              <w:t>Entreprenörer informeras av / via / när</w:t>
            </w:r>
            <w:r>
              <w:rPr>
                <w:b/>
                <w:color w:val="28706C"/>
                <w:sz w:val="18"/>
              </w:rPr>
              <w:br/>
            </w:r>
          </w:p>
        </w:tc>
        <w:tc>
          <w:tcPr>
            <w:tcW w:w="4932" w:type="dxa"/>
            <w:shd w:val="clear" w:color="auto" w:fill="FAF8F3"/>
            <w:tcMar>
              <w:top w:w="90" w:type="dxa"/>
              <w:left w:w="110" w:type="dxa"/>
              <w:bottom w:w="90" w:type="dxa"/>
              <w:right w:w="110" w:type="dxa"/>
            </w:tcMar>
          </w:tcPr>
          <w:p w14:paraId="4D79C642" w14:textId="77777777" w:rsidR="000A2A30" w:rsidRDefault="00000000">
            <w:pPr>
              <w:spacing w:after="0" w:line="240" w:lineRule="auto"/>
            </w:pPr>
            <w:r>
              <w:rPr>
                <w:b/>
                <w:color w:val="28706C"/>
                <w:sz w:val="18"/>
              </w:rPr>
              <w:t>Besked från byggherren begärs av / till</w:t>
            </w:r>
            <w:r>
              <w:rPr>
                <w:b/>
                <w:color w:val="28706C"/>
                <w:sz w:val="18"/>
              </w:rPr>
              <w:br/>
            </w:r>
          </w:p>
        </w:tc>
      </w:tr>
      <w:tr w:rsidR="000A2A30" w14:paraId="027D7088" w14:textId="77777777">
        <w:trPr>
          <w:cantSplit/>
          <w:trHeight w:val="612"/>
          <w:jc w:val="center"/>
        </w:trPr>
        <w:tc>
          <w:tcPr>
            <w:tcW w:w="4932" w:type="dxa"/>
            <w:shd w:val="clear" w:color="auto" w:fill="FAF8F3"/>
            <w:tcMar>
              <w:top w:w="90" w:type="dxa"/>
              <w:left w:w="110" w:type="dxa"/>
              <w:bottom w:w="90" w:type="dxa"/>
              <w:right w:w="110" w:type="dxa"/>
            </w:tcMar>
          </w:tcPr>
          <w:p w14:paraId="49443737" w14:textId="77777777" w:rsidR="000A2A30" w:rsidRDefault="00000000">
            <w:pPr>
              <w:spacing w:after="0" w:line="240" w:lineRule="auto"/>
            </w:pPr>
            <w:r>
              <w:rPr>
                <w:b/>
                <w:color w:val="28706C"/>
                <w:sz w:val="18"/>
              </w:rPr>
              <w:t>Nästa avstämning: datum och sammankallande</w:t>
            </w:r>
            <w:r>
              <w:rPr>
                <w:b/>
                <w:color w:val="28706C"/>
                <w:sz w:val="18"/>
              </w:rPr>
              <w:br/>
            </w:r>
          </w:p>
        </w:tc>
        <w:tc>
          <w:tcPr>
            <w:tcW w:w="4932" w:type="dxa"/>
            <w:shd w:val="clear" w:color="auto" w:fill="FAF8F3"/>
            <w:tcMar>
              <w:top w:w="90" w:type="dxa"/>
              <w:left w:w="110" w:type="dxa"/>
              <w:bottom w:w="90" w:type="dxa"/>
              <w:right w:w="110" w:type="dxa"/>
            </w:tcMar>
          </w:tcPr>
          <w:p w14:paraId="59072759" w14:textId="77777777" w:rsidR="000A2A30" w:rsidRDefault="00000000">
            <w:pPr>
              <w:spacing w:after="0" w:line="240" w:lineRule="auto"/>
            </w:pPr>
            <w:r>
              <w:rPr>
                <w:b/>
                <w:color w:val="28706C"/>
                <w:sz w:val="18"/>
              </w:rPr>
              <w:t>Gemensam lagringsplats för aktuella underlag</w:t>
            </w:r>
            <w:r>
              <w:rPr>
                <w:b/>
                <w:color w:val="28706C"/>
                <w:sz w:val="18"/>
              </w:rPr>
              <w:br/>
            </w:r>
          </w:p>
        </w:tc>
      </w:tr>
    </w:tbl>
    <w:p w14:paraId="2152B3CD" w14:textId="77777777" w:rsidR="000A2A30" w:rsidRDefault="00000000">
      <w:pPr>
        <w:spacing w:before="120" w:after="120"/>
      </w:pPr>
      <w:r>
        <w:rPr>
          <w:b/>
          <w:sz w:val="18"/>
        </w:rPr>
        <w:t>Akuta risker får inte vänta på nästa möte. Vid omedelbar och allvarlig fara ska BAS-U se till att berört arbete avbryts eller förändras tills risken har åtgärdats. [3]</w:t>
      </w:r>
    </w:p>
    <w:p w14:paraId="7CC88142" w14:textId="77777777" w:rsidR="000A2A30" w:rsidRDefault="00000000">
      <w:pPr>
        <w:spacing w:after="40"/>
      </w:pPr>
      <w:r>
        <w:rPr>
          <w:b/>
          <w:color w:val="52616A"/>
          <w:sz w:val="17"/>
        </w:rPr>
        <w:lastRenderedPageBreak/>
        <w:t xml:space="preserve">Avgränsning. </w:t>
      </w:r>
      <w:r>
        <w:rPr>
          <w:color w:val="52616A"/>
          <w:sz w:val="17"/>
        </w:rPr>
        <w:t>Stödet ersätter inte arbetsmiljöplan, riskbedömning eller projektets övriga rutiner. Det är inte ett godkännande att starta arbete och ändrar inte respektive aktörs ansvar.</w:t>
      </w:r>
    </w:p>
    <w:p w14:paraId="3313C441" w14:textId="77777777" w:rsidR="000A2A30" w:rsidRDefault="00000000">
      <w:pPr>
        <w:spacing w:after="40"/>
      </w:pPr>
      <w:r>
        <w:rPr>
          <w:b/>
          <w:color w:val="52616A"/>
          <w:sz w:val="16"/>
        </w:rPr>
        <w:t xml:space="preserve">Regelstöd: </w:t>
      </w:r>
      <w:r>
        <w:rPr>
          <w:color w:val="52616A"/>
          <w:sz w:val="16"/>
        </w:rPr>
        <w:t>AFS 2023:3. [1] 2 kap. 23–24 §§, 3 kap. 18–19 §§. [2] 11 kap. 15 § med allmänna råd. [3] 4 kap. 25 §. Kontrollerat 12 oktober 2026.</w:t>
      </w:r>
    </w:p>
    <w:p w14:paraId="185CAE15" w14:textId="77777777" w:rsidR="000A2A30" w:rsidRDefault="00000000">
      <w:pPr>
        <w:spacing w:after="0"/>
      </w:pPr>
      <w:hyperlink r:id="rId8">
        <w:r>
          <w:rPr>
            <w:color w:val="28706C"/>
            <w:sz w:val="16"/>
            <w:u w:val="single"/>
          </w:rPr>
          <w:t>Läs föreskriften hos Arbetsmiljöverket – AFS 2023:3</w:t>
        </w:r>
      </w:hyperlink>
      <w:r>
        <w:rPr>
          <w:color w:val="52616A"/>
          <w:sz w:val="16"/>
        </w:rPr>
        <w:t xml:space="preserve">  |  Anpassa alltid till projektet och aktuella regler.</w:t>
      </w:r>
    </w:p>
    <w:sectPr w:rsidR="000A2A30" w:rsidSect="00034616">
      <w:headerReference w:type="default" r:id="rId9"/>
      <w:footerReference w:type="default" r:id="rId10"/>
      <w:pgSz w:w="11906" w:h="16838"/>
      <w:pgMar w:top="1219" w:right="1020" w:bottom="935" w:left="1020" w:header="482" w:footer="36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9A980" w14:textId="77777777" w:rsidR="00065E90" w:rsidRDefault="00065E90">
      <w:pPr>
        <w:spacing w:after="0" w:line="240" w:lineRule="auto"/>
      </w:pPr>
      <w:r>
        <w:separator/>
      </w:r>
    </w:p>
  </w:endnote>
  <w:endnote w:type="continuationSeparator" w:id="0">
    <w:p w14:paraId="0F134F1C" w14:textId="77777777" w:rsidR="00065E90" w:rsidRDefault="00065E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A5007" w14:textId="77777777" w:rsidR="000A2A30" w:rsidRDefault="00000000">
    <w:pPr>
      <w:pStyle w:val="Sidfot"/>
      <w:tabs>
        <w:tab w:val="right" w:pos="9865"/>
      </w:tabs>
    </w:pPr>
    <w:r>
      <w:rPr>
        <w:color w:val="52616A"/>
        <w:sz w:val="16"/>
      </w:rPr>
      <w:t xml:space="preserve">Branschutbildarna Sverige </w:t>
    </w:r>
    <w:proofErr w:type="gramStart"/>
    <w:r>
      <w:rPr>
        <w:color w:val="52616A"/>
        <w:sz w:val="16"/>
      </w:rPr>
      <w:t>AB  |</w:t>
    </w:r>
    <w:proofErr w:type="gramEnd"/>
    <w:r>
      <w:rPr>
        <w:color w:val="52616A"/>
        <w:sz w:val="16"/>
      </w:rPr>
      <w:t xml:space="preserve">  0250 911 </w:t>
    </w:r>
    <w:proofErr w:type="gramStart"/>
    <w:r>
      <w:rPr>
        <w:color w:val="52616A"/>
        <w:sz w:val="16"/>
      </w:rPr>
      <w:t>00  |</w:t>
    </w:r>
    <w:proofErr w:type="gramEnd"/>
    <w:r>
      <w:rPr>
        <w:color w:val="52616A"/>
        <w:sz w:val="16"/>
      </w:rPr>
      <w:t xml:space="preserve">  branschutbildarna.se</w:t>
    </w:r>
    <w:r>
      <w:rPr>
        <w:sz w:val="16"/>
      </w:rPr>
      <w:tab/>
    </w:r>
    <w:r>
      <w:rPr>
        <w:color w:val="52616A"/>
        <w:sz w:val="16"/>
      </w:rPr>
      <w:t xml:space="preserve">Sida </w:t>
    </w:r>
    <w:r>
      <w:fldChar w:fldCharType="begin"/>
    </w:r>
    <w:r>
      <w:instrText>PAGE</w:instrText>
    </w:r>
    <w:r>
      <w:fldChar w:fldCharType="separate"/>
    </w:r>
    <w:r w:rsidR="0020139B">
      <w:rPr>
        <w:noProof/>
      </w:rPr>
      <w:t>1</w:t>
    </w:r>
    <w:r>
      <w:fldChar w:fldCharType="end"/>
    </w:r>
    <w:r>
      <w:rPr>
        <w:color w:val="52616A"/>
        <w:sz w:val="16"/>
      </w:rPr>
      <w:t xml:space="preserve"> av </w:t>
    </w:r>
    <w:r>
      <w:fldChar w:fldCharType="begin"/>
    </w:r>
    <w:r>
      <w:instrText>NUMPAGES</w:instrText>
    </w:r>
    <w:r>
      <w:fldChar w:fldCharType="separate"/>
    </w:r>
    <w:r w:rsidR="0020139B">
      <w:rPr>
        <w:noProof/>
      </w:rPr>
      <w:t>2</w:t>
    </w:r>
    <w:r>
      <w:fldChar w:fldCharType="end"/>
    </w:r>
  </w:p>
  <w:p w14:paraId="6AECC8D3" w14:textId="77777777" w:rsidR="000A2A30" w:rsidRDefault="00000000">
    <w:pPr>
      <w:spacing w:after="0"/>
    </w:pPr>
    <w:r>
      <w:rPr>
        <w:color w:val="52616A"/>
        <w:sz w:val="15"/>
      </w:rPr>
      <w:t>Praktisk kunskap. Enklare arbetsdagar. Bättre arbetsplatser.  •  Version 1.0 | 12 oktober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7CEBF" w14:textId="77777777" w:rsidR="00065E90" w:rsidRDefault="00065E90">
      <w:pPr>
        <w:spacing w:after="0" w:line="240" w:lineRule="auto"/>
      </w:pPr>
      <w:r>
        <w:separator/>
      </w:r>
    </w:p>
  </w:footnote>
  <w:footnote w:type="continuationSeparator" w:id="0">
    <w:p w14:paraId="6593D33A" w14:textId="77777777" w:rsidR="00065E90" w:rsidRDefault="00065E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DDF36" w14:textId="77777777" w:rsidR="000A2A30" w:rsidRDefault="00000000">
    <w:pPr>
      <w:pStyle w:val="Sidhuvud"/>
      <w:pBdr>
        <w:bottom w:val="single" w:sz="8" w:space="7" w:color="28706C"/>
      </w:pBdr>
      <w:tabs>
        <w:tab w:val="right" w:pos="9865"/>
      </w:tabs>
      <w:spacing w:after="80"/>
    </w:pPr>
    <w:r>
      <w:rPr>
        <w:b/>
        <w:color w:val="28706C"/>
        <w:sz w:val="26"/>
      </w:rPr>
      <w:t>Branschutbildarna</w:t>
    </w:r>
    <w:r>
      <w:rPr>
        <w:b/>
        <w:sz w:val="17"/>
      </w:rPr>
      <w:tab/>
      <w:t>BU KUNSKAP &amp; ARBETSGLÄDJE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reradlist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reradlist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reradlist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ktlista"/>
      <w:lvlText w:val=""/>
      <w:lvlJc w:val="left"/>
      <w:pPr>
        <w:tabs>
          <w:tab w:val="num" w:pos="360"/>
        </w:tabs>
        <w:ind w:left="360" w:hanging="360"/>
      </w:pPr>
      <w:rPr>
        <w:rFonts w:ascii="Symbol" w:hAnsi="Symbol" w:hint="default"/>
      </w:rPr>
    </w:lvl>
  </w:abstractNum>
  <w:num w:numId="1" w16cid:durableId="69040067">
    <w:abstractNumId w:val="8"/>
  </w:num>
  <w:num w:numId="2" w16cid:durableId="733822203">
    <w:abstractNumId w:val="6"/>
  </w:num>
  <w:num w:numId="3" w16cid:durableId="28459043">
    <w:abstractNumId w:val="5"/>
  </w:num>
  <w:num w:numId="4" w16cid:durableId="445778313">
    <w:abstractNumId w:val="4"/>
  </w:num>
  <w:num w:numId="5" w16cid:durableId="1108230800">
    <w:abstractNumId w:val="7"/>
  </w:num>
  <w:num w:numId="6" w16cid:durableId="229971334">
    <w:abstractNumId w:val="3"/>
  </w:num>
  <w:num w:numId="7" w16cid:durableId="493840585">
    <w:abstractNumId w:val="2"/>
  </w:num>
  <w:num w:numId="8" w16cid:durableId="1742171815">
    <w:abstractNumId w:val="1"/>
  </w:num>
  <w:num w:numId="9" w16cid:durableId="19136155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5E90"/>
    <w:rsid w:val="000A2A30"/>
    <w:rsid w:val="0015074B"/>
    <w:rsid w:val="0020139B"/>
    <w:rsid w:val="0029639D"/>
    <w:rsid w:val="00326F90"/>
    <w:rsid w:val="00353A5B"/>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2B625C"/>
  <w14:defaultImageDpi w14:val="300"/>
  <w15:docId w15:val="{303FACDB-86B3-7B42-A7A9-D3FCFE6A7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4" w:lineRule="auto"/>
    </w:pPr>
    <w:rPr>
      <w:rFonts w:ascii="Calibri" w:hAnsi="Calibri" w:cs="Calibri"/>
      <w:color w:val="0E2F3E"/>
      <w:lang w:val="sv-SE"/>
    </w:rPr>
  </w:style>
  <w:style w:type="paragraph" w:styleId="Rubrik1">
    <w:name w:val="heading 1"/>
    <w:basedOn w:val="Normal"/>
    <w:next w:val="Normal"/>
    <w:link w:val="Rubrik1Char"/>
    <w:uiPriority w:val="9"/>
    <w:qFormat/>
    <w:rsid w:val="00FC693F"/>
    <w:pPr>
      <w:keepNext/>
      <w:keepLines/>
      <w:spacing w:after="120"/>
      <w:outlineLvl w:val="0"/>
    </w:pPr>
    <w:rPr>
      <w:rFonts w:asciiTheme="majorHAnsi" w:eastAsiaTheme="majorEastAsia" w:hAnsiTheme="majorHAnsi" w:cstheme="majorBidi"/>
      <w:b/>
      <w:bCs/>
      <w:sz w:val="36"/>
      <w:szCs w:val="28"/>
    </w:rPr>
  </w:style>
  <w:style w:type="paragraph" w:styleId="Rubrik2">
    <w:name w:val="heading 2"/>
    <w:basedOn w:val="Normal"/>
    <w:next w:val="Normal"/>
    <w:link w:val="Rubrik2Char"/>
    <w:uiPriority w:val="9"/>
    <w:unhideWhenUsed/>
    <w:qFormat/>
    <w:rsid w:val="00FC693F"/>
    <w:pPr>
      <w:keepNext/>
      <w:keepLines/>
      <w:spacing w:before="120" w:after="40"/>
      <w:outlineLvl w:val="1"/>
    </w:pPr>
    <w:rPr>
      <w:rFonts w:asciiTheme="majorHAnsi" w:eastAsiaTheme="majorEastAsia" w:hAnsiTheme="majorHAnsi" w:cstheme="majorBidi"/>
      <w:b/>
      <w:bCs/>
      <w:color w:val="28706C"/>
      <w:sz w:val="24"/>
      <w:szCs w:val="26"/>
    </w:rPr>
  </w:style>
  <w:style w:type="paragraph" w:styleId="Rubrik3">
    <w:name w:val="heading 3"/>
    <w:basedOn w:val="Normal"/>
    <w:next w:val="Normal"/>
    <w:link w:val="Rubrik3Ch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Rubrik4">
    <w:name w:val="heading 4"/>
    <w:basedOn w:val="Normal"/>
    <w:next w:val="Normal"/>
    <w:link w:val="Rubri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Rubrik5">
    <w:name w:val="heading 5"/>
    <w:basedOn w:val="Normal"/>
    <w:next w:val="Normal"/>
    <w:link w:val="Rubri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Rubrik6">
    <w:name w:val="heading 6"/>
    <w:basedOn w:val="Normal"/>
    <w:next w:val="Normal"/>
    <w:link w:val="Rubri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Rubrik7">
    <w:name w:val="heading 7"/>
    <w:basedOn w:val="Normal"/>
    <w:next w:val="Normal"/>
    <w:link w:val="Rubri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Rubrik8">
    <w:name w:val="heading 8"/>
    <w:basedOn w:val="Normal"/>
    <w:next w:val="Normal"/>
    <w:link w:val="Rubri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Rubrik9">
    <w:name w:val="heading 9"/>
    <w:basedOn w:val="Normal"/>
    <w:next w:val="Normal"/>
    <w:link w:val="Rubri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E618BF"/>
    <w:pPr>
      <w:spacing w:after="0" w:line="240" w:lineRule="auto"/>
    </w:pPr>
  </w:style>
  <w:style w:type="character" w:customStyle="1" w:styleId="SidhuvudChar">
    <w:name w:val="Sidhuvud Char"/>
    <w:basedOn w:val="Standardstycketeckensnitt"/>
    <w:link w:val="Sidhuvud"/>
    <w:uiPriority w:val="99"/>
    <w:rsid w:val="00E618BF"/>
  </w:style>
  <w:style w:type="paragraph" w:styleId="Sidfot">
    <w:name w:val="footer"/>
    <w:basedOn w:val="Normal"/>
    <w:link w:val="SidfotChar"/>
    <w:uiPriority w:val="99"/>
    <w:unhideWhenUsed/>
    <w:rsid w:val="00E618BF"/>
    <w:pPr>
      <w:spacing w:after="0" w:line="240" w:lineRule="auto"/>
    </w:pPr>
  </w:style>
  <w:style w:type="character" w:customStyle="1" w:styleId="SidfotChar">
    <w:name w:val="Sidfot Char"/>
    <w:basedOn w:val="Standardstycketeckensnitt"/>
    <w:link w:val="Sidfot"/>
    <w:uiPriority w:val="99"/>
    <w:rsid w:val="00E618BF"/>
  </w:style>
  <w:style w:type="paragraph" w:styleId="Ingetavstnd">
    <w:name w:val="No Spacing"/>
    <w:uiPriority w:val="1"/>
    <w:qFormat/>
    <w:rsid w:val="00FC693F"/>
    <w:pPr>
      <w:spacing w:after="0" w:line="240" w:lineRule="auto"/>
    </w:pPr>
  </w:style>
  <w:style w:type="character" w:customStyle="1" w:styleId="Rubrik1Char">
    <w:name w:val="Rubrik 1 Char"/>
    <w:basedOn w:val="Standardstycketeckensnitt"/>
    <w:link w:val="Rubri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Rubrik2Char">
    <w:name w:val="Rubrik 2 Char"/>
    <w:basedOn w:val="Standardstycketeckensnitt"/>
    <w:link w:val="Rubrik2"/>
    <w:uiPriority w:val="9"/>
    <w:rsid w:val="00FC693F"/>
    <w:rPr>
      <w:rFonts w:asciiTheme="majorHAnsi" w:eastAsiaTheme="majorEastAsia" w:hAnsiTheme="majorHAnsi" w:cstheme="majorBidi"/>
      <w:b/>
      <w:bCs/>
      <w:color w:val="4F81BD" w:themeColor="accent1"/>
      <w:sz w:val="26"/>
      <w:szCs w:val="26"/>
    </w:rPr>
  </w:style>
  <w:style w:type="character" w:customStyle="1" w:styleId="Rubrik3Char">
    <w:name w:val="Rubrik 3 Char"/>
    <w:basedOn w:val="Standardstycketeckensnitt"/>
    <w:link w:val="Rubrik3"/>
    <w:uiPriority w:val="9"/>
    <w:rsid w:val="00FC693F"/>
    <w:rPr>
      <w:rFonts w:asciiTheme="majorHAnsi" w:eastAsiaTheme="majorEastAsia" w:hAnsiTheme="majorHAnsi" w:cstheme="majorBidi"/>
      <w:b/>
      <w:bCs/>
      <w:color w:val="4F81BD" w:themeColor="accent1"/>
    </w:rPr>
  </w:style>
  <w:style w:type="paragraph" w:styleId="Rubrik">
    <w:name w:val="Title"/>
    <w:basedOn w:val="Normal"/>
    <w:next w:val="Normal"/>
    <w:link w:val="RubrikChar"/>
    <w:uiPriority w:val="10"/>
    <w:qFormat/>
    <w:rsid w:val="00FC693F"/>
    <w:pPr>
      <w:spacing w:after="140" w:line="245" w:lineRule="auto"/>
      <w:contextualSpacing/>
    </w:pPr>
    <w:rPr>
      <w:rFonts w:asciiTheme="majorHAnsi" w:eastAsiaTheme="majorEastAsia" w:hAnsiTheme="majorHAnsi" w:cstheme="majorBidi"/>
      <w:b/>
      <w:spacing w:val="5"/>
      <w:kern w:val="28"/>
      <w:sz w:val="48"/>
      <w:szCs w:val="52"/>
    </w:rPr>
  </w:style>
  <w:style w:type="character" w:customStyle="1" w:styleId="RubrikChar">
    <w:name w:val="Rubrik Char"/>
    <w:basedOn w:val="Standardstycketeckensnitt"/>
    <w:link w:val="Rubrik"/>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rubrik">
    <w:name w:val="Subtitle"/>
    <w:basedOn w:val="Normal"/>
    <w:next w:val="Normal"/>
    <w:link w:val="UnderrubrikChar"/>
    <w:uiPriority w:val="11"/>
    <w:qFormat/>
    <w:rsid w:val="00FC693F"/>
    <w:pPr>
      <w:numPr>
        <w:ilvl w:val="1"/>
      </w:numPr>
      <w:spacing w:after="140"/>
    </w:pPr>
    <w:rPr>
      <w:rFonts w:asciiTheme="majorHAnsi" w:eastAsiaTheme="majorEastAsia" w:hAnsiTheme="majorHAnsi" w:cstheme="majorBidi"/>
      <w:i/>
      <w:iCs/>
      <w:color w:val="28706C"/>
      <w:spacing w:val="15"/>
      <w:sz w:val="23"/>
      <w:szCs w:val="24"/>
    </w:rPr>
  </w:style>
  <w:style w:type="character" w:customStyle="1" w:styleId="UnderrubrikChar">
    <w:name w:val="Underrubrik Char"/>
    <w:basedOn w:val="Standardstycketeckensnitt"/>
    <w:link w:val="Underrubrik"/>
    <w:uiPriority w:val="11"/>
    <w:rsid w:val="00FC693F"/>
    <w:rPr>
      <w:rFonts w:asciiTheme="majorHAnsi" w:eastAsiaTheme="majorEastAsia" w:hAnsiTheme="majorHAnsi" w:cstheme="majorBidi"/>
      <w:i/>
      <w:iCs/>
      <w:color w:val="4F81BD" w:themeColor="accent1"/>
      <w:spacing w:val="15"/>
      <w:sz w:val="24"/>
      <w:szCs w:val="24"/>
    </w:rPr>
  </w:style>
  <w:style w:type="paragraph" w:styleId="Liststycke">
    <w:name w:val="List Paragraph"/>
    <w:basedOn w:val="Normal"/>
    <w:uiPriority w:val="34"/>
    <w:qFormat/>
    <w:rsid w:val="00FC693F"/>
    <w:pPr>
      <w:ind w:left="720"/>
      <w:contextualSpacing/>
    </w:pPr>
  </w:style>
  <w:style w:type="paragraph" w:styleId="Brdtext">
    <w:name w:val="Body Text"/>
    <w:basedOn w:val="Normal"/>
    <w:link w:val="BrdtextChar"/>
    <w:uiPriority w:val="99"/>
    <w:unhideWhenUsed/>
    <w:rsid w:val="00AA1D8D"/>
    <w:pPr>
      <w:spacing w:after="120"/>
    </w:pPr>
  </w:style>
  <w:style w:type="character" w:customStyle="1" w:styleId="BrdtextChar">
    <w:name w:val="Brödtext Char"/>
    <w:basedOn w:val="Standardstycketeckensnitt"/>
    <w:link w:val="Brdtext"/>
    <w:uiPriority w:val="99"/>
    <w:rsid w:val="00AA1D8D"/>
  </w:style>
  <w:style w:type="paragraph" w:styleId="Brdtext2">
    <w:name w:val="Body Text 2"/>
    <w:basedOn w:val="Normal"/>
    <w:link w:val="Brdtext2Char"/>
    <w:uiPriority w:val="99"/>
    <w:unhideWhenUsed/>
    <w:rsid w:val="00AA1D8D"/>
    <w:pPr>
      <w:spacing w:after="120" w:line="480" w:lineRule="auto"/>
    </w:pPr>
  </w:style>
  <w:style w:type="character" w:customStyle="1" w:styleId="Brdtext2Char">
    <w:name w:val="Brödtext 2 Char"/>
    <w:basedOn w:val="Standardstycketeckensnitt"/>
    <w:link w:val="Brdtext2"/>
    <w:uiPriority w:val="99"/>
    <w:rsid w:val="00AA1D8D"/>
  </w:style>
  <w:style w:type="paragraph" w:styleId="Brdtext3">
    <w:name w:val="Body Text 3"/>
    <w:basedOn w:val="Normal"/>
    <w:link w:val="Brdtext3Char"/>
    <w:uiPriority w:val="99"/>
    <w:unhideWhenUsed/>
    <w:rsid w:val="00AA1D8D"/>
    <w:pPr>
      <w:spacing w:after="120"/>
    </w:pPr>
    <w:rPr>
      <w:sz w:val="16"/>
      <w:szCs w:val="16"/>
    </w:rPr>
  </w:style>
  <w:style w:type="character" w:customStyle="1" w:styleId="Brdtext3Char">
    <w:name w:val="Brödtext 3 Char"/>
    <w:basedOn w:val="Standardstycketeckensnitt"/>
    <w:link w:val="Brdtext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Punktlista">
    <w:name w:val="List Bullet"/>
    <w:basedOn w:val="Normal"/>
    <w:uiPriority w:val="99"/>
    <w:unhideWhenUsed/>
    <w:rsid w:val="00326F90"/>
    <w:pPr>
      <w:numPr>
        <w:numId w:val="1"/>
      </w:numPr>
      <w:contextualSpacing/>
    </w:pPr>
  </w:style>
  <w:style w:type="paragraph" w:styleId="Punktlista2">
    <w:name w:val="List Bullet 2"/>
    <w:basedOn w:val="Normal"/>
    <w:uiPriority w:val="99"/>
    <w:unhideWhenUsed/>
    <w:rsid w:val="00326F90"/>
    <w:pPr>
      <w:numPr>
        <w:numId w:val="2"/>
      </w:numPr>
      <w:contextualSpacing/>
    </w:pPr>
  </w:style>
  <w:style w:type="paragraph" w:styleId="Punktlista3">
    <w:name w:val="List Bullet 3"/>
    <w:basedOn w:val="Normal"/>
    <w:uiPriority w:val="99"/>
    <w:unhideWhenUsed/>
    <w:rsid w:val="00326F90"/>
    <w:pPr>
      <w:numPr>
        <w:numId w:val="3"/>
      </w:numPr>
      <w:contextualSpacing/>
    </w:pPr>
  </w:style>
  <w:style w:type="paragraph" w:styleId="Numreradlista">
    <w:name w:val="List Number"/>
    <w:basedOn w:val="Normal"/>
    <w:uiPriority w:val="99"/>
    <w:unhideWhenUsed/>
    <w:rsid w:val="00326F90"/>
    <w:pPr>
      <w:numPr>
        <w:numId w:val="5"/>
      </w:numPr>
      <w:contextualSpacing/>
    </w:pPr>
  </w:style>
  <w:style w:type="paragraph" w:styleId="Numreradlista2">
    <w:name w:val="List Number 2"/>
    <w:basedOn w:val="Normal"/>
    <w:uiPriority w:val="99"/>
    <w:unhideWhenUsed/>
    <w:rsid w:val="0029639D"/>
    <w:pPr>
      <w:numPr>
        <w:numId w:val="6"/>
      </w:numPr>
      <w:contextualSpacing/>
    </w:pPr>
  </w:style>
  <w:style w:type="paragraph" w:styleId="Numreradlista3">
    <w:name w:val="List Number 3"/>
    <w:basedOn w:val="Normal"/>
    <w:uiPriority w:val="99"/>
    <w:unhideWhenUsed/>
    <w:rsid w:val="0029639D"/>
    <w:pPr>
      <w:numPr>
        <w:numId w:val="7"/>
      </w:numPr>
      <w:contextualSpacing/>
    </w:pPr>
  </w:style>
  <w:style w:type="paragraph" w:styleId="Listafortstt">
    <w:name w:val="List Continue"/>
    <w:basedOn w:val="Normal"/>
    <w:uiPriority w:val="99"/>
    <w:unhideWhenUsed/>
    <w:rsid w:val="0029639D"/>
    <w:pPr>
      <w:spacing w:after="120"/>
      <w:ind w:left="360"/>
      <w:contextualSpacing/>
    </w:pPr>
  </w:style>
  <w:style w:type="paragraph" w:styleId="Listafortstt2">
    <w:name w:val="List Continue 2"/>
    <w:basedOn w:val="Normal"/>
    <w:uiPriority w:val="99"/>
    <w:unhideWhenUsed/>
    <w:rsid w:val="0029639D"/>
    <w:pPr>
      <w:spacing w:after="120"/>
      <w:ind w:left="720"/>
      <w:contextualSpacing/>
    </w:pPr>
  </w:style>
  <w:style w:type="paragraph" w:styleId="Listafortstt3">
    <w:name w:val="List Continue 3"/>
    <w:basedOn w:val="Normal"/>
    <w:uiPriority w:val="99"/>
    <w:unhideWhenUsed/>
    <w:rsid w:val="0029639D"/>
    <w:pPr>
      <w:spacing w:after="120"/>
      <w:ind w:left="1080"/>
      <w:contextualSpacing/>
    </w:pPr>
  </w:style>
  <w:style w:type="paragraph" w:styleId="Makrotext">
    <w:name w:val="macro"/>
    <w:link w:val="Mak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Char">
    <w:name w:val="Makrotext Char"/>
    <w:basedOn w:val="Standardstycketeckensnitt"/>
    <w:link w:val="Makrotext"/>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Standardstycketeckensnitt"/>
    <w:link w:val="Citat"/>
    <w:uiPriority w:val="29"/>
    <w:rsid w:val="00FC693F"/>
    <w:rPr>
      <w:i/>
      <w:iCs/>
      <w:color w:val="000000" w:themeColor="text1"/>
    </w:rPr>
  </w:style>
  <w:style w:type="character" w:customStyle="1" w:styleId="Rubrik4Char">
    <w:name w:val="Rubrik 4 Char"/>
    <w:basedOn w:val="Standardstycketeckensnitt"/>
    <w:link w:val="Rubrik4"/>
    <w:uiPriority w:val="9"/>
    <w:semiHidden/>
    <w:rsid w:val="00FC693F"/>
    <w:rPr>
      <w:rFonts w:asciiTheme="majorHAnsi" w:eastAsiaTheme="majorEastAsia" w:hAnsiTheme="majorHAnsi" w:cstheme="majorBidi"/>
      <w:b/>
      <w:bCs/>
      <w:i/>
      <w:iCs/>
      <w:color w:val="4F81BD" w:themeColor="accent1"/>
    </w:rPr>
  </w:style>
  <w:style w:type="character" w:customStyle="1" w:styleId="Rubrik5Char">
    <w:name w:val="Rubrik 5 Char"/>
    <w:basedOn w:val="Standardstycketeckensnitt"/>
    <w:link w:val="Rubrik5"/>
    <w:uiPriority w:val="9"/>
    <w:semiHidden/>
    <w:rsid w:val="00FC693F"/>
    <w:rPr>
      <w:rFonts w:asciiTheme="majorHAnsi" w:eastAsiaTheme="majorEastAsia" w:hAnsiTheme="majorHAnsi" w:cstheme="majorBidi"/>
      <w:color w:val="243F60" w:themeColor="accent1" w:themeShade="7F"/>
    </w:rPr>
  </w:style>
  <w:style w:type="character" w:customStyle="1" w:styleId="Rubrik6Char">
    <w:name w:val="Rubrik 6 Char"/>
    <w:basedOn w:val="Standardstycketeckensnitt"/>
    <w:link w:val="Rubrik6"/>
    <w:uiPriority w:val="9"/>
    <w:semiHidden/>
    <w:rsid w:val="00FC693F"/>
    <w:rPr>
      <w:rFonts w:asciiTheme="majorHAnsi" w:eastAsiaTheme="majorEastAsia" w:hAnsiTheme="majorHAnsi" w:cstheme="majorBidi"/>
      <w:i/>
      <w:iCs/>
      <w:color w:val="243F60" w:themeColor="accent1" w:themeShade="7F"/>
    </w:rPr>
  </w:style>
  <w:style w:type="character" w:customStyle="1" w:styleId="Rubrik7Char">
    <w:name w:val="Rubrik 7 Char"/>
    <w:basedOn w:val="Standardstycketeckensnitt"/>
    <w:link w:val="Rubrik7"/>
    <w:uiPriority w:val="9"/>
    <w:semiHidden/>
    <w:rsid w:val="00FC693F"/>
    <w:rPr>
      <w:rFonts w:asciiTheme="majorHAnsi" w:eastAsiaTheme="majorEastAsia" w:hAnsiTheme="majorHAnsi" w:cstheme="majorBidi"/>
      <w:i/>
      <w:iCs/>
      <w:color w:val="404040" w:themeColor="text1" w:themeTint="BF"/>
    </w:rPr>
  </w:style>
  <w:style w:type="character" w:customStyle="1" w:styleId="Rubrik8Char">
    <w:name w:val="Rubrik 8 Char"/>
    <w:basedOn w:val="Standardstycketeckensnitt"/>
    <w:link w:val="Rubrik8"/>
    <w:uiPriority w:val="9"/>
    <w:semiHidden/>
    <w:rsid w:val="00FC693F"/>
    <w:rPr>
      <w:rFonts w:asciiTheme="majorHAnsi" w:eastAsiaTheme="majorEastAsia" w:hAnsiTheme="majorHAnsi" w:cstheme="majorBidi"/>
      <w:color w:val="4F81BD" w:themeColor="accent1"/>
      <w:sz w:val="20"/>
      <w:szCs w:val="20"/>
    </w:rPr>
  </w:style>
  <w:style w:type="character" w:customStyle="1" w:styleId="Rubrik9Char">
    <w:name w:val="Rubrik 9 Char"/>
    <w:basedOn w:val="Standardstycketeckensnitt"/>
    <w:link w:val="Rubrik9"/>
    <w:uiPriority w:val="9"/>
    <w:semiHidden/>
    <w:rsid w:val="00FC693F"/>
    <w:rPr>
      <w:rFonts w:asciiTheme="majorHAnsi" w:eastAsiaTheme="majorEastAsia" w:hAnsiTheme="majorHAnsi" w:cstheme="majorBidi"/>
      <w:i/>
      <w:iCs/>
      <w:color w:val="404040" w:themeColor="text1" w:themeTint="BF"/>
      <w:sz w:val="20"/>
      <w:szCs w:val="20"/>
    </w:rPr>
  </w:style>
  <w:style w:type="paragraph" w:styleId="Beskrivning">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ark">
    <w:name w:val="Strong"/>
    <w:basedOn w:val="Standardstycketeckensnitt"/>
    <w:uiPriority w:val="22"/>
    <w:qFormat/>
    <w:rsid w:val="00FC693F"/>
    <w:rPr>
      <w:b/>
      <w:bCs/>
    </w:rPr>
  </w:style>
  <w:style w:type="character" w:styleId="Betoning">
    <w:name w:val="Emphasis"/>
    <w:basedOn w:val="Standardstycketeckensnitt"/>
    <w:uiPriority w:val="20"/>
    <w:qFormat/>
    <w:rsid w:val="00FC693F"/>
    <w:rPr>
      <w:i/>
      <w:iCs/>
    </w:rPr>
  </w:style>
  <w:style w:type="paragraph" w:styleId="Starktcitat">
    <w:name w:val="Intense Quote"/>
    <w:basedOn w:val="Normal"/>
    <w:next w:val="Normal"/>
    <w:link w:val="Starkt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arktcitatChar">
    <w:name w:val="Starkt citat Char"/>
    <w:basedOn w:val="Standardstycketeckensnitt"/>
    <w:link w:val="Starktcitat"/>
    <w:uiPriority w:val="30"/>
    <w:rsid w:val="00FC693F"/>
    <w:rPr>
      <w:b/>
      <w:bCs/>
      <w:i/>
      <w:iCs/>
      <w:color w:val="4F81BD" w:themeColor="accent1"/>
    </w:rPr>
  </w:style>
  <w:style w:type="character" w:styleId="Diskretbetoning">
    <w:name w:val="Subtle Emphasis"/>
    <w:basedOn w:val="Standardstycketeckensnitt"/>
    <w:uiPriority w:val="19"/>
    <w:qFormat/>
    <w:rsid w:val="00FC693F"/>
    <w:rPr>
      <w:i/>
      <w:iCs/>
      <w:color w:val="808080" w:themeColor="text1" w:themeTint="7F"/>
    </w:rPr>
  </w:style>
  <w:style w:type="character" w:styleId="Starkbetoning">
    <w:name w:val="Intense Emphasis"/>
    <w:basedOn w:val="Standardstycketeckensnitt"/>
    <w:uiPriority w:val="21"/>
    <w:qFormat/>
    <w:rsid w:val="00FC693F"/>
    <w:rPr>
      <w:b/>
      <w:bCs/>
      <w:i/>
      <w:iCs/>
      <w:color w:val="4F81BD" w:themeColor="accent1"/>
    </w:rPr>
  </w:style>
  <w:style w:type="character" w:styleId="Diskretreferens">
    <w:name w:val="Subtle Reference"/>
    <w:basedOn w:val="Standardstycketeckensnitt"/>
    <w:uiPriority w:val="31"/>
    <w:qFormat/>
    <w:rsid w:val="00FC693F"/>
    <w:rPr>
      <w:smallCaps/>
      <w:color w:val="C0504D" w:themeColor="accent2"/>
      <w:u w:val="single"/>
    </w:rPr>
  </w:style>
  <w:style w:type="character" w:styleId="Starkreferens">
    <w:name w:val="Intense Reference"/>
    <w:basedOn w:val="Standardstycketeckensnitt"/>
    <w:uiPriority w:val="32"/>
    <w:qFormat/>
    <w:rsid w:val="00FC693F"/>
    <w:rPr>
      <w:b/>
      <w:bCs/>
      <w:smallCaps/>
      <w:color w:val="C0504D" w:themeColor="accent2"/>
      <w:spacing w:val="5"/>
      <w:u w:val="single"/>
    </w:rPr>
  </w:style>
  <w:style w:type="character" w:styleId="Bokenstitel">
    <w:name w:val="Book Title"/>
    <w:basedOn w:val="Standardstycketeckensnitt"/>
    <w:uiPriority w:val="33"/>
    <w:qFormat/>
    <w:rsid w:val="00FC693F"/>
    <w:rPr>
      <w:b/>
      <w:bCs/>
      <w:smallCaps/>
      <w:spacing w:val="5"/>
    </w:rPr>
  </w:style>
  <w:style w:type="paragraph" w:styleId="Innehllsfrteckningsrubrik">
    <w:name w:val="TOC Heading"/>
    <w:basedOn w:val="Rubrik1"/>
    <w:next w:val="Normal"/>
    <w:uiPriority w:val="39"/>
    <w:semiHidden/>
    <w:unhideWhenUsed/>
    <w:qFormat/>
    <w:rsid w:val="00FC693F"/>
    <w:pPr>
      <w:outlineLvl w:val="9"/>
    </w:pPr>
  </w:style>
  <w:style w:type="table" w:styleId="Tabellrutnt">
    <w:name w:val="Table Grid"/>
    <w:basedOn w:val="Normal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skuggning">
    <w:name w:val="Light Shading"/>
    <w:basedOn w:val="Normal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jusskuggning-dekorfrg2">
    <w:name w:val="Light Shading Accent 2"/>
    <w:basedOn w:val="Normal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jusskuggning-dekorfrg3">
    <w:name w:val="Light Shading Accent 3"/>
    <w:basedOn w:val="Normal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jusskuggning-dekorfrg4">
    <w:name w:val="Light Shading Accent 4"/>
    <w:basedOn w:val="Normal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jusskuggning-dekorfrg5">
    <w:name w:val="Light Shading Accent 5"/>
    <w:basedOn w:val="Normal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jusskuggning-dekorfrg6">
    <w:name w:val="Light Shading Accent 6"/>
    <w:basedOn w:val="Normal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juslista">
    <w:name w:val="Light List"/>
    <w:basedOn w:val="Normal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juslista-dekorfrg2">
    <w:name w:val="Light List Accent 2"/>
    <w:basedOn w:val="Normal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juslista-dekorfrg3">
    <w:name w:val="Light List Accent 3"/>
    <w:basedOn w:val="Normal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juslista-dekorfrg4">
    <w:name w:val="Light List Accent 4"/>
    <w:basedOn w:val="Normal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juslista-dekorfrg5">
    <w:name w:val="Light List Accent 5"/>
    <w:basedOn w:val="Normal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juslista-dekorfrg6">
    <w:name w:val="Light List Accent 6"/>
    <w:basedOn w:val="Normal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justrutnt">
    <w:name w:val="Light Grid"/>
    <w:basedOn w:val="Normal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justrutnt-dekorfrg2">
    <w:name w:val="Light Grid Accent 2"/>
    <w:basedOn w:val="Normal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justrutnt-dekorfrg3">
    <w:name w:val="Light Grid Accent 3"/>
    <w:basedOn w:val="Normal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justrutnt-dekorfrg4">
    <w:name w:val="Light Grid Accent 4"/>
    <w:basedOn w:val="Normal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justrutnt-dekorfrg5">
    <w:name w:val="Light Grid Accent 5"/>
    <w:basedOn w:val="Normal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justrutnt-dekorfrg6">
    <w:name w:val="Light Grid Accent 6"/>
    <w:basedOn w:val="Normal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llanmrkskuggning1">
    <w:name w:val="Medium Shading 1"/>
    <w:basedOn w:val="Normal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1">
    <w:name w:val="Medium Shading 2 Accent 1"/>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2">
    <w:name w:val="Medium Shading 2 Accent 2"/>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3">
    <w:name w:val="Medium Shading 2 Accent 3"/>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4">
    <w:name w:val="Medium Shading 2 Accent 4"/>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5">
    <w:name w:val="Medium Shading 2 Accent 5"/>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6">
    <w:name w:val="Medium Shading 2 Accent 6"/>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lista1">
    <w:name w:val="Medium List 1"/>
    <w:basedOn w:val="Normal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llanmrklista1-dekorfrg2">
    <w:name w:val="Medium List 1 Accent 2"/>
    <w:basedOn w:val="Normal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llanmrklista1-dekorfrg3">
    <w:name w:val="Medium List 1 Accent 3"/>
    <w:basedOn w:val="Normal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llanmrklista1-dekorfrg4">
    <w:name w:val="Medium List 1 Accent 4"/>
    <w:basedOn w:val="Normal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llanmrklista1-dekorfrg5">
    <w:name w:val="Medium List 1 Accent 5"/>
    <w:basedOn w:val="Normal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llanmrklista1-dekorfrg6">
    <w:name w:val="Medium List 1 Accent 6"/>
    <w:basedOn w:val="Normal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llanmrklista2">
    <w:name w:val="Medium List 2"/>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trutnt1">
    <w:name w:val="Medium Grid 1"/>
    <w:basedOn w:val="Normal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llanmrktrutnt1-dekorfrg2">
    <w:name w:val="Medium Grid 1 Accent 2"/>
    <w:basedOn w:val="Normal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llanmrktrutnt1-dekorfrg3">
    <w:name w:val="Medium Grid 1 Accent 3"/>
    <w:basedOn w:val="Normal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llanmrktrutnt1-dekorfrg4">
    <w:name w:val="Medium Grid 1 Accent 4"/>
    <w:basedOn w:val="Normal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llanmrktrutnt1-dekorfrg5">
    <w:name w:val="Medium Grid 1 Accent 5"/>
    <w:basedOn w:val="Normal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llanmrktrutnt1-dekorfrg6">
    <w:name w:val="Medium Grid 1 Accent 6"/>
    <w:basedOn w:val="Normal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llanmrktrutnt2">
    <w:name w:val="Medium Grid 2"/>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llanmrktrutnt3-dekorfrg2">
    <w:name w:val="Medium Grid 3 Accent 2"/>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llanmrktrutnt3-dekorfrg3">
    <w:name w:val="Medium Grid 3 Accent 3"/>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llanmrktrutnt3-dekorfrg4">
    <w:name w:val="Medium Grid 3 Accent 4"/>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llanmrktrutnt3-dekorfrg5">
    <w:name w:val="Medium Grid 3 Accent 5"/>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llanmrktrutnt3-dekorfrg6">
    <w:name w:val="Medium Grid 3 Accent 6"/>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a">
    <w:name w:val="Dark List"/>
    <w:basedOn w:val="Normal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a-dekorfrg2">
    <w:name w:val="Dark List Accent 2"/>
    <w:basedOn w:val="Normal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a-dekorfrg3">
    <w:name w:val="Dark List Accent 3"/>
    <w:basedOn w:val="Normal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a-dekorfrg4">
    <w:name w:val="Dark List Accent 4"/>
    <w:basedOn w:val="Normal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a-dekorfrg5">
    <w:name w:val="Dark List Accent 5"/>
    <w:basedOn w:val="Normal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a-dekorfrg6">
    <w:name w:val="Dark List Accent 6"/>
    <w:basedOn w:val="Normal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rgadskuggning">
    <w:name w:val="Colorful Shading"/>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rgadskuggning-dekorfrg4">
    <w:name w:val="Colorful Shading Accent 4"/>
    <w:basedOn w:val="Normal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rgadlista">
    <w:name w:val="Colorful List"/>
    <w:basedOn w:val="Normal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rgadlista-dekorfrg2">
    <w:name w:val="Colorful List Accent 2"/>
    <w:basedOn w:val="Normal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rgadlista-dekorfrg3">
    <w:name w:val="Colorful List Accent 3"/>
    <w:basedOn w:val="Normal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rgadlista-dekorfrg4">
    <w:name w:val="Colorful List Accent 4"/>
    <w:basedOn w:val="Normal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rgadlista-dekorfrg5">
    <w:name w:val="Colorful List Accent 5"/>
    <w:basedOn w:val="Normal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rgadlista-dekorfrg6">
    <w:name w:val="Colorful List Accent 6"/>
    <w:basedOn w:val="Normal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rgatrutnt">
    <w:name w:val="Colorful Grid"/>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rgatrutnt-dekorfrg2">
    <w:name w:val="Colorful Grid Accent 2"/>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rgatrutnt-dekorfrg3">
    <w:name w:val="Colorful Grid Accent 3"/>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rgatrutnt-dekorfrg4">
    <w:name w:val="Colorful Grid Accent 4"/>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rgatrutnt-dekorfrg5">
    <w:name w:val="Colorful Grid Accent 5"/>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rgatrutnt-dekorfrg6">
    <w:name w:val="Colorful Grid Accent 6"/>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v.se/arbetsmiljoarbete-och-inspektioner/publikationer/foreskrifter/afs-2023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565</Words>
  <Characters>3203</Characters>
  <Application>Microsoft Office Word</Application>
  <DocSecurity>0</DocSecurity>
  <Lines>102</Lines>
  <Paragraphs>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BAS-P och BAS-U – 7 tips för en tydligare överlämning</dc:title>
  <dc:subject>Praktiskt mötesstöd och åtgärdslista</dc:subject>
  <dc:creator>Branschutbildarna Sverige AB</dc:creator>
  <cp:keywords>BAS-P, BAS-U, överlämning, samordning, arbetsmiljö</cp:keywords>
  <dc:description>BU Kunskap &amp; Arbetsglädje. Version 1.0, 2026-10-12.</dc:description>
  <cp:lastModifiedBy>Jouko Juvonen</cp:lastModifiedBy>
  <cp:revision>2</cp:revision>
  <dcterms:created xsi:type="dcterms:W3CDTF">2026-10-12T13:16:00Z</dcterms:created>
  <dcterms:modified xsi:type="dcterms:W3CDTF">2026-10-12T13:16:00Z</dcterms:modified>
  <cp:category/>
</cp:coreProperties>
</file>